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4" w:type="dxa"/>
        <w:tblInd w:w="-227" w:type="dxa"/>
        <w:tblLayout w:type="fixed"/>
        <w:tblLook w:val="0000" w:firstRow="0" w:lastRow="0" w:firstColumn="0" w:lastColumn="0" w:noHBand="0" w:noVBand="0"/>
      </w:tblPr>
      <w:tblGrid>
        <w:gridCol w:w="4446"/>
        <w:gridCol w:w="5528"/>
      </w:tblGrid>
      <w:tr w:rsidR="002F4260" w:rsidRPr="00BC2BAB" w14:paraId="76A4B031" w14:textId="77777777" w:rsidTr="00BC13BC">
        <w:tc>
          <w:tcPr>
            <w:tcW w:w="4446" w:type="dxa"/>
          </w:tcPr>
          <w:p w14:paraId="68F3B9F7" w14:textId="77777777" w:rsidR="00B721FF" w:rsidRPr="00BC2BAB" w:rsidRDefault="00B721FF" w:rsidP="000F508B">
            <w:pPr>
              <w:pStyle w:val="Heading4"/>
              <w:rPr>
                <w:b w:val="0"/>
                <w:szCs w:val="26"/>
              </w:rPr>
            </w:pPr>
            <w:r w:rsidRPr="00BC2BAB">
              <w:rPr>
                <w:b w:val="0"/>
                <w:szCs w:val="26"/>
              </w:rPr>
              <w:t>UBND TỈNH HÀ TĨNH</w:t>
            </w:r>
          </w:p>
          <w:p w14:paraId="69322D78" w14:textId="77777777" w:rsidR="00B721FF" w:rsidRPr="00BC2BAB" w:rsidRDefault="00B721FF" w:rsidP="000F508B">
            <w:pPr>
              <w:jc w:val="center"/>
              <w:rPr>
                <w:b/>
                <w:spacing w:val="-20"/>
                <w:sz w:val="26"/>
                <w:szCs w:val="26"/>
              </w:rPr>
            </w:pPr>
            <w:r w:rsidRPr="00BC2BAB">
              <w:rPr>
                <w:b/>
                <w:spacing w:val="-20"/>
                <w:sz w:val="26"/>
                <w:szCs w:val="26"/>
              </w:rPr>
              <w:t>SỞ THÔNG TIN VÀ TRUYỀN THÔNG</w:t>
            </w:r>
          </w:p>
          <w:p w14:paraId="45074549" w14:textId="3B1D236F" w:rsidR="00B721FF" w:rsidRPr="00BC2BAB" w:rsidRDefault="00BB7EB5" w:rsidP="000F508B">
            <w:pPr>
              <w:jc w:val="center"/>
            </w:pPr>
            <w:r w:rsidRPr="00BC2BAB">
              <w:rPr>
                <w:noProof/>
              </w:rPr>
              <mc:AlternateContent>
                <mc:Choice Requires="wps">
                  <w:drawing>
                    <wp:anchor distT="0" distB="0" distL="114300" distR="114300" simplePos="0" relativeHeight="251658240" behindDoc="0" locked="0" layoutInCell="1" allowOverlap="1" wp14:anchorId="004FD5A2" wp14:editId="05CD96C1">
                      <wp:simplePos x="0" y="0"/>
                      <wp:positionH relativeFrom="column">
                        <wp:posOffset>758825</wp:posOffset>
                      </wp:positionH>
                      <wp:positionV relativeFrom="paragraph">
                        <wp:posOffset>20955</wp:posOffset>
                      </wp:positionV>
                      <wp:extent cx="978535" cy="0"/>
                      <wp:effectExtent l="8890" t="12700" r="12700" b="6350"/>
                      <wp:wrapNone/>
                      <wp:docPr id="175324233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8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8BA9" id="Line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65pt" to="13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Pg3GQIAADE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"/>
                  </w:pict>
                </mc:Fallback>
              </mc:AlternateContent>
            </w:r>
          </w:p>
          <w:p w14:paraId="42F9E28D" w14:textId="77777777" w:rsidR="00B721FF" w:rsidRPr="00BC2BAB" w:rsidRDefault="00B721FF" w:rsidP="00A54710">
            <w:pPr>
              <w:jc w:val="center"/>
              <w:rPr>
                <w:sz w:val="26"/>
                <w:szCs w:val="26"/>
              </w:rPr>
            </w:pPr>
            <w:r w:rsidRPr="00BC2BAB">
              <w:rPr>
                <w:sz w:val="26"/>
                <w:szCs w:val="26"/>
              </w:rPr>
              <w:t>Số</w:t>
            </w:r>
            <w:r w:rsidR="00BC13BC" w:rsidRPr="00BC2BAB">
              <w:rPr>
                <w:sz w:val="26"/>
                <w:szCs w:val="26"/>
              </w:rPr>
              <w:t>:</w:t>
            </w:r>
            <w:r w:rsidRPr="00BC2BAB">
              <w:rPr>
                <w:sz w:val="26"/>
                <w:szCs w:val="26"/>
              </w:rPr>
              <w:t xml:space="preserve"> </w:t>
            </w:r>
            <w:r w:rsidR="00520FBE" w:rsidRPr="00BC2BAB">
              <w:rPr>
                <w:sz w:val="26"/>
                <w:szCs w:val="26"/>
              </w:rPr>
              <w:t xml:space="preserve">  </w:t>
            </w:r>
            <w:r w:rsidR="00A54710" w:rsidRPr="00BC2BAB">
              <w:rPr>
                <w:sz w:val="26"/>
                <w:szCs w:val="26"/>
              </w:rPr>
              <w:t>13</w:t>
            </w:r>
            <w:r w:rsidRPr="00BC2BAB">
              <w:rPr>
                <w:sz w:val="26"/>
                <w:szCs w:val="26"/>
              </w:rPr>
              <w:t xml:space="preserve"> </w:t>
            </w:r>
            <w:r w:rsidR="00520FBE" w:rsidRPr="00BC2BAB">
              <w:rPr>
                <w:sz w:val="26"/>
                <w:szCs w:val="26"/>
              </w:rPr>
              <w:t>/</w:t>
            </w:r>
            <w:r w:rsidR="001E0BFB" w:rsidRPr="00BC2BAB">
              <w:rPr>
                <w:sz w:val="26"/>
                <w:szCs w:val="26"/>
              </w:rPr>
              <w:t>KH</w:t>
            </w:r>
            <w:r w:rsidR="00520FBE" w:rsidRPr="00BC2BAB">
              <w:rPr>
                <w:sz w:val="26"/>
                <w:szCs w:val="26"/>
              </w:rPr>
              <w:t>-</w:t>
            </w:r>
            <w:r w:rsidRPr="00BC2BAB">
              <w:rPr>
                <w:sz w:val="26"/>
                <w:szCs w:val="26"/>
              </w:rPr>
              <w:t>STTTT</w:t>
            </w:r>
          </w:p>
        </w:tc>
        <w:tc>
          <w:tcPr>
            <w:tcW w:w="5528" w:type="dxa"/>
          </w:tcPr>
          <w:p w14:paraId="07751DAF" w14:textId="77777777" w:rsidR="00B721FF" w:rsidRPr="00BC2BAB" w:rsidRDefault="00B721FF" w:rsidP="000F508B">
            <w:pPr>
              <w:pStyle w:val="BodyText2"/>
              <w:rPr>
                <w:b/>
                <w:spacing w:val="-8"/>
                <w:szCs w:val="26"/>
              </w:rPr>
            </w:pPr>
            <w:r w:rsidRPr="00BC2BAB">
              <w:rPr>
                <w:b/>
                <w:spacing w:val="-8"/>
                <w:szCs w:val="26"/>
              </w:rPr>
              <w:t>CỘNG HOÀ XÃ HỘI CHỦ NGHĨA VIỆT NAM</w:t>
            </w:r>
          </w:p>
          <w:p w14:paraId="3300699D" w14:textId="77777777" w:rsidR="00B721FF" w:rsidRPr="00BC2BAB" w:rsidRDefault="00B721FF" w:rsidP="000F508B">
            <w:pPr>
              <w:pStyle w:val="Heading4"/>
              <w:rPr>
                <w:sz w:val="28"/>
                <w:szCs w:val="28"/>
              </w:rPr>
            </w:pPr>
            <w:r w:rsidRPr="00BC2BAB">
              <w:rPr>
                <w:sz w:val="28"/>
                <w:szCs w:val="28"/>
              </w:rPr>
              <w:t>Độc lập - Tự do - Hạnh phúc</w:t>
            </w:r>
          </w:p>
          <w:p w14:paraId="31E077DD" w14:textId="292F1BB2" w:rsidR="00B721FF" w:rsidRPr="00BC2BAB" w:rsidRDefault="00BB7EB5" w:rsidP="000F508B">
            <w:pPr>
              <w:jc w:val="center"/>
              <w:rPr>
                <w:szCs w:val="26"/>
              </w:rPr>
            </w:pPr>
            <w:r w:rsidRPr="00BC2BAB">
              <w:rPr>
                <w:noProof/>
              </w:rPr>
              <mc:AlternateContent>
                <mc:Choice Requires="wps">
                  <w:drawing>
                    <wp:anchor distT="0" distB="0" distL="114300" distR="114300" simplePos="0" relativeHeight="251657216" behindDoc="0" locked="0" layoutInCell="1" allowOverlap="1" wp14:anchorId="11C36A77" wp14:editId="456E07D4">
                      <wp:simplePos x="0" y="0"/>
                      <wp:positionH relativeFrom="column">
                        <wp:posOffset>630555</wp:posOffset>
                      </wp:positionH>
                      <wp:positionV relativeFrom="paragraph">
                        <wp:posOffset>16510</wp:posOffset>
                      </wp:positionV>
                      <wp:extent cx="2087880" cy="0"/>
                      <wp:effectExtent l="8255" t="13335" r="8890" b="5715"/>
                      <wp:wrapNone/>
                      <wp:docPr id="163764233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7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65449"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1.3pt" to="214.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"/>
                  </w:pict>
                </mc:Fallback>
              </mc:AlternateContent>
            </w:r>
          </w:p>
          <w:p w14:paraId="0B632C3C" w14:textId="77777777" w:rsidR="00B721FF" w:rsidRPr="00BC2BAB" w:rsidRDefault="00B721FF" w:rsidP="00A54710">
            <w:pPr>
              <w:pStyle w:val="Heading6"/>
              <w:jc w:val="center"/>
              <w:rPr>
                <w:szCs w:val="26"/>
              </w:rPr>
            </w:pPr>
            <w:r w:rsidRPr="00BC2BAB">
              <w:rPr>
                <w:szCs w:val="26"/>
              </w:rPr>
              <w:t xml:space="preserve">Hà Tĩnh, ngày </w:t>
            </w:r>
            <w:r w:rsidR="00D639EB" w:rsidRPr="00BC2BAB">
              <w:rPr>
                <w:szCs w:val="26"/>
              </w:rPr>
              <w:t xml:space="preserve"> </w:t>
            </w:r>
            <w:r w:rsidR="00E72E75" w:rsidRPr="00BC2BAB">
              <w:rPr>
                <w:szCs w:val="26"/>
              </w:rPr>
              <w:t xml:space="preserve"> </w:t>
            </w:r>
            <w:r w:rsidR="00197B97">
              <w:rPr>
                <w:szCs w:val="26"/>
              </w:rPr>
              <w:t xml:space="preserve"> </w:t>
            </w:r>
            <w:r w:rsidR="00D639EB" w:rsidRPr="00BC2BAB">
              <w:rPr>
                <w:szCs w:val="26"/>
              </w:rPr>
              <w:t xml:space="preserve"> </w:t>
            </w:r>
            <w:r w:rsidR="0009797A" w:rsidRPr="00BC2BAB">
              <w:rPr>
                <w:szCs w:val="26"/>
              </w:rPr>
              <w:t xml:space="preserve"> </w:t>
            </w:r>
            <w:r w:rsidRPr="00BC2BAB">
              <w:rPr>
                <w:szCs w:val="26"/>
              </w:rPr>
              <w:t xml:space="preserve">tháng </w:t>
            </w:r>
            <w:r w:rsidR="005A1F0F" w:rsidRPr="00BC2BAB">
              <w:rPr>
                <w:szCs w:val="26"/>
              </w:rPr>
              <w:t xml:space="preserve"> 0</w:t>
            </w:r>
            <w:r w:rsidR="00A54710" w:rsidRPr="00BC2BAB">
              <w:rPr>
                <w:szCs w:val="26"/>
              </w:rPr>
              <w:t>2</w:t>
            </w:r>
            <w:r w:rsidR="005A1F0F" w:rsidRPr="00BC2BAB">
              <w:rPr>
                <w:szCs w:val="26"/>
              </w:rPr>
              <w:t xml:space="preserve"> </w:t>
            </w:r>
            <w:r w:rsidRPr="00BC2BAB">
              <w:rPr>
                <w:szCs w:val="26"/>
              </w:rPr>
              <w:t xml:space="preserve"> năm 20</w:t>
            </w:r>
            <w:r w:rsidR="00BC13BC" w:rsidRPr="00BC2BAB">
              <w:rPr>
                <w:szCs w:val="26"/>
              </w:rPr>
              <w:t>2</w:t>
            </w:r>
            <w:r w:rsidR="00197B97">
              <w:rPr>
                <w:szCs w:val="26"/>
              </w:rPr>
              <w:t>4</w:t>
            </w:r>
          </w:p>
        </w:tc>
      </w:tr>
    </w:tbl>
    <w:p w14:paraId="2708430F" w14:textId="77777777" w:rsidR="00B721FF" w:rsidRPr="00BC2BAB" w:rsidRDefault="00B721FF" w:rsidP="000F508B">
      <w:pPr>
        <w:ind w:left="2977" w:hanging="2977"/>
        <w:jc w:val="center"/>
        <w:rPr>
          <w:b/>
        </w:rPr>
      </w:pPr>
    </w:p>
    <w:p w14:paraId="030168A6" w14:textId="77777777" w:rsidR="00B721FF" w:rsidRPr="00BC2BAB" w:rsidRDefault="001E0BFB" w:rsidP="000F508B">
      <w:pPr>
        <w:ind w:left="2977" w:hanging="2977"/>
        <w:jc w:val="center"/>
        <w:rPr>
          <w:b/>
        </w:rPr>
      </w:pPr>
      <w:r w:rsidRPr="00BC2BAB">
        <w:rPr>
          <w:b/>
        </w:rPr>
        <w:t>KẾ HOẠCH</w:t>
      </w:r>
    </w:p>
    <w:p w14:paraId="681865BE" w14:textId="77777777" w:rsidR="005D2AE3" w:rsidRPr="00BC2BAB" w:rsidRDefault="009226FC" w:rsidP="000F508B">
      <w:pPr>
        <w:ind w:left="2977" w:hanging="2977"/>
        <w:jc w:val="center"/>
        <w:rPr>
          <w:b/>
        </w:rPr>
      </w:pPr>
      <w:r w:rsidRPr="00BC2BAB">
        <w:rPr>
          <w:b/>
        </w:rPr>
        <w:t>T</w:t>
      </w:r>
      <w:r w:rsidR="00FE55AB" w:rsidRPr="00BC2BAB">
        <w:rPr>
          <w:b/>
        </w:rPr>
        <w:t xml:space="preserve">riển khai </w:t>
      </w:r>
      <w:r w:rsidR="00A07A61" w:rsidRPr="00BC2BAB">
        <w:rPr>
          <w:b/>
        </w:rPr>
        <w:t>nhiệm vụ ngành Thông tin và Truyền thông năm 20</w:t>
      </w:r>
      <w:r w:rsidR="00BC13BC" w:rsidRPr="00BC2BAB">
        <w:rPr>
          <w:b/>
        </w:rPr>
        <w:t>2</w:t>
      </w:r>
      <w:r w:rsidR="00197B97">
        <w:rPr>
          <w:b/>
        </w:rPr>
        <w:t>4</w:t>
      </w:r>
    </w:p>
    <w:p w14:paraId="0B042822" w14:textId="57E0D9AE" w:rsidR="007C0294" w:rsidRPr="00BC2BAB" w:rsidRDefault="00BB7EB5" w:rsidP="000F508B">
      <w:pPr>
        <w:spacing w:before="60" w:line="300" w:lineRule="atLeast"/>
        <w:ind w:firstLine="851"/>
        <w:jc w:val="both"/>
      </w:pPr>
      <w:r w:rsidRPr="00BC2BAB">
        <w:rPr>
          <w:noProof/>
        </w:rPr>
        <mc:AlternateContent>
          <mc:Choice Requires="wps">
            <w:drawing>
              <wp:anchor distT="0" distB="0" distL="114300" distR="114300" simplePos="0" relativeHeight="251656192" behindDoc="0" locked="0" layoutInCell="1" allowOverlap="1" wp14:anchorId="10D81D11" wp14:editId="337CDAC0">
                <wp:simplePos x="0" y="0"/>
                <wp:positionH relativeFrom="column">
                  <wp:posOffset>2028190</wp:posOffset>
                </wp:positionH>
                <wp:positionV relativeFrom="paragraph">
                  <wp:posOffset>33655</wp:posOffset>
                </wp:positionV>
                <wp:extent cx="1625600" cy="0"/>
                <wp:effectExtent l="12700" t="9525" r="9525" b="9525"/>
                <wp:wrapNone/>
                <wp:docPr id="98997490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5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1BE6D" id="Line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7pt,2.65pt" to="287.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"/>
            </w:pict>
          </mc:Fallback>
        </mc:AlternateContent>
      </w:r>
    </w:p>
    <w:p w14:paraId="39845F5E" w14:textId="1469894D" w:rsidR="009032BB" w:rsidRPr="00BC2BAB" w:rsidRDefault="000C672A" w:rsidP="008621E9">
      <w:pPr>
        <w:spacing w:before="40" w:after="40"/>
        <w:ind w:firstLine="709"/>
        <w:jc w:val="both"/>
      </w:pPr>
      <w:r w:rsidRPr="00BC2BAB">
        <w:t xml:space="preserve">Thực hiện </w:t>
      </w:r>
      <w:r w:rsidR="00AA71B3">
        <w:t>Nghị quyết số 144</w:t>
      </w:r>
      <w:r w:rsidR="00636B8E" w:rsidRPr="00BC2BAB">
        <w:t xml:space="preserve">/NQ-HĐND ngày </w:t>
      </w:r>
      <w:r w:rsidR="00AA71B3">
        <w:t>19/12/2023</w:t>
      </w:r>
      <w:r w:rsidR="00636B8E" w:rsidRPr="00BC2BAB">
        <w:t xml:space="preserve"> của HĐND tỉnh về kế hoạch phát triển kinh tế - xã hội, quốc phòng - </w:t>
      </w:r>
      <w:r w:rsidR="00AA71B3">
        <w:t>an ninh năm 2024</w:t>
      </w:r>
      <w:r w:rsidR="00A558FA">
        <w:t>; Chương trình số 24/CTr-UBND ngày 19/01/2024 của UBND tỉnh về triển khai Kế hoạch phát triển kinh tế - xã hội năm 2024</w:t>
      </w:r>
      <w:r w:rsidR="005A1F0F" w:rsidRPr="00BC2BAB">
        <w:t>.</w:t>
      </w:r>
      <w:r w:rsidR="00774E73" w:rsidRPr="00BC2BAB">
        <w:t xml:space="preserve"> </w:t>
      </w:r>
    </w:p>
    <w:p w14:paraId="264B69C6" w14:textId="77777777" w:rsidR="00A07A61" w:rsidRPr="00BC2BAB" w:rsidRDefault="00B9143E" w:rsidP="008621E9">
      <w:pPr>
        <w:spacing w:before="40" w:after="40"/>
        <w:ind w:firstLine="709"/>
        <w:jc w:val="both"/>
      </w:pPr>
      <w:r w:rsidRPr="00BC2BAB">
        <w:t>T</w:t>
      </w:r>
      <w:r w:rsidR="00A07A61" w:rsidRPr="00BC2BAB">
        <w:t xml:space="preserve">rên cơ sở </w:t>
      </w:r>
      <w:r w:rsidR="00774E73" w:rsidRPr="00BC2BAB">
        <w:t>kết quả đạt được của năm 202</w:t>
      </w:r>
      <w:r w:rsidR="00AA71B3">
        <w:t>3</w:t>
      </w:r>
      <w:r w:rsidR="00774E73" w:rsidRPr="00BC2BAB">
        <w:t xml:space="preserve"> của ngành</w:t>
      </w:r>
      <w:r w:rsidR="00636B8E" w:rsidRPr="00BC2BAB">
        <w:t xml:space="preserve"> Thông tin và Truyền thông</w:t>
      </w:r>
      <w:r w:rsidR="00E873E1" w:rsidRPr="00BC2BAB">
        <w:t>,</w:t>
      </w:r>
      <w:r w:rsidR="00A07A61" w:rsidRPr="00BC2BAB">
        <w:t xml:space="preserve"> Sở Thông tin và Truyền thông xây dựng Kế hoạch triển khai </w:t>
      </w:r>
      <w:r w:rsidR="00203C61" w:rsidRPr="00BC2BAB">
        <w:t xml:space="preserve">nhiệm vụ </w:t>
      </w:r>
      <w:r w:rsidR="00A07A61" w:rsidRPr="00BC2BAB">
        <w:t>năm 20</w:t>
      </w:r>
      <w:r w:rsidR="00225191" w:rsidRPr="00BC2BAB">
        <w:t>2</w:t>
      </w:r>
      <w:r w:rsidR="00AA71B3">
        <w:t>4</w:t>
      </w:r>
      <w:r w:rsidR="00FB1FF1" w:rsidRPr="00BC2BAB">
        <w:t>,</w:t>
      </w:r>
      <w:r w:rsidR="00A07A61" w:rsidRPr="00BC2BAB">
        <w:t xml:space="preserve"> với các nội dung cụ thể như sau:</w:t>
      </w:r>
    </w:p>
    <w:p w14:paraId="3625957D" w14:textId="77777777" w:rsidR="001A449A" w:rsidRPr="00BC2BAB" w:rsidRDefault="001A449A" w:rsidP="008621E9">
      <w:pPr>
        <w:spacing w:before="40" w:after="40"/>
        <w:ind w:firstLine="709"/>
        <w:jc w:val="both"/>
        <w:rPr>
          <w:b/>
        </w:rPr>
      </w:pPr>
      <w:r w:rsidRPr="00BC2BAB">
        <w:rPr>
          <w:b/>
        </w:rPr>
        <w:t>I. MỤC ĐÍCH, YÊU CẦU</w:t>
      </w:r>
    </w:p>
    <w:p w14:paraId="5AE4BDF7" w14:textId="3CE530B8" w:rsidR="00636B8E" w:rsidRPr="00BC2BAB" w:rsidRDefault="005A1F0F" w:rsidP="008621E9">
      <w:pPr>
        <w:pStyle w:val="NormalWeb"/>
        <w:spacing w:before="40" w:beforeAutospacing="0" w:after="40" w:afterAutospacing="0"/>
        <w:ind w:firstLine="709"/>
        <w:jc w:val="both"/>
        <w:rPr>
          <w:sz w:val="28"/>
          <w:szCs w:val="28"/>
          <w:lang w:val="en-US"/>
        </w:rPr>
      </w:pPr>
      <w:r w:rsidRPr="00BC2BAB">
        <w:rPr>
          <w:sz w:val="28"/>
          <w:szCs w:val="28"/>
          <w:lang w:val="es-ES"/>
        </w:rPr>
        <w:t>Tiếp tục hoàn thiện hệ thống văn bản, nâng cao chất lượng, hiệu quả công tác QLNN ở các lĩnh vực; đảm bảo hoạt động thông tin, báo chí, xuất bản đúng định hướng; thông tin tuyên truyền</w:t>
      </w:r>
      <w:r w:rsidR="00A558FA">
        <w:rPr>
          <w:sz w:val="28"/>
          <w:szCs w:val="28"/>
          <w:lang w:val="es-ES"/>
        </w:rPr>
        <w:t xml:space="preserve"> được triển khai</w:t>
      </w:r>
      <w:r w:rsidRPr="00BC2BAB">
        <w:rPr>
          <w:sz w:val="28"/>
          <w:szCs w:val="28"/>
          <w:lang w:val="es-ES"/>
        </w:rPr>
        <w:t xml:space="preserve"> </w:t>
      </w:r>
      <w:r w:rsidR="00A558FA">
        <w:rPr>
          <w:sz w:val="28"/>
          <w:szCs w:val="28"/>
          <w:lang w:val="es-ES"/>
        </w:rPr>
        <w:t>toàn diện, kịp thời, chính xác, hiệu quả</w:t>
      </w:r>
      <w:r w:rsidRPr="00BC2BAB">
        <w:rPr>
          <w:sz w:val="28"/>
          <w:szCs w:val="28"/>
          <w:lang w:val="es-ES"/>
        </w:rPr>
        <w:t xml:space="preserve">. Thông tin liên lạc thông suốt; Tăng cường việc sử dụng chung cơ sở hạ tầng kỹ thuật. Triển khai có hiệu quả </w:t>
      </w:r>
      <w:r w:rsidRPr="00BC2BAB">
        <w:rPr>
          <w:bCs/>
          <w:sz w:val="28"/>
          <w:szCs w:val="28"/>
        </w:rPr>
        <w:t xml:space="preserve">Nghị quyết số 05-NQ/TU ngày 22/10/2021 của Ban Chấp hành Đảng bộ tỉnh </w:t>
      </w:r>
      <w:r w:rsidRPr="00BC2BAB">
        <w:rPr>
          <w:sz w:val="28"/>
          <w:szCs w:val="28"/>
          <w:lang w:val="es-ES"/>
        </w:rPr>
        <w:t xml:space="preserve">về tập trung lãnh đạo, chỉ đạo chuyển đổi số tỉnh Hà Tĩnh giai đoạn 2021-2025, tầm nhìn đến năm 2030 và Kiến trúc Chính quyền điện tử tỉnh Hà Tĩnh, phiên bản 2.0, hướng đến Chính phủ số. </w:t>
      </w:r>
      <w:r w:rsidR="00636B8E" w:rsidRPr="00BC2BAB">
        <w:rPr>
          <w:sz w:val="28"/>
          <w:szCs w:val="28"/>
          <w:lang w:val="es-ES"/>
        </w:rPr>
        <w:t xml:space="preserve">Triển khai </w:t>
      </w:r>
      <w:r w:rsidR="00966408" w:rsidRPr="00BC2BAB">
        <w:rPr>
          <w:sz w:val="28"/>
          <w:szCs w:val="28"/>
          <w:lang w:val="es-ES"/>
        </w:rPr>
        <w:t xml:space="preserve">hiệu quả </w:t>
      </w:r>
      <w:r w:rsidR="00636B8E" w:rsidRPr="00BC2BAB">
        <w:rPr>
          <w:sz w:val="28"/>
          <w:szCs w:val="28"/>
        </w:rPr>
        <w:t xml:space="preserve">nền tảng tích hợp, chia sẻ dữ liệu của tỉnh (LGSP), tích hợp các nền tảng cơ sở dữ liệu quốc gia vào LGSP của tỉnh; </w:t>
      </w:r>
      <w:r w:rsidR="00966408" w:rsidRPr="00BC2BAB">
        <w:rPr>
          <w:sz w:val="28"/>
          <w:szCs w:val="28"/>
          <w:lang w:val="en-US"/>
        </w:rPr>
        <w:t xml:space="preserve">phát huy </w:t>
      </w:r>
      <w:r w:rsidR="00636B8E" w:rsidRPr="00BC2BAB">
        <w:rPr>
          <w:sz w:val="28"/>
          <w:szCs w:val="28"/>
        </w:rPr>
        <w:t>Tổ Chuyển đổi số cộng đồng tại các xã, thôn trên địa bàn tỉnh</w:t>
      </w:r>
      <w:r w:rsidR="00966408" w:rsidRPr="00BC2BAB">
        <w:rPr>
          <w:sz w:val="28"/>
          <w:szCs w:val="28"/>
          <w:lang w:val="en-US"/>
        </w:rPr>
        <w:t>.</w:t>
      </w:r>
    </w:p>
    <w:p w14:paraId="1458999B" w14:textId="77777777" w:rsidR="005A1F0F" w:rsidRPr="00BC2BAB" w:rsidRDefault="00EA42C9" w:rsidP="008621E9">
      <w:pPr>
        <w:pStyle w:val="NormalWeb"/>
        <w:spacing w:before="40" w:beforeAutospacing="0" w:after="40" w:afterAutospacing="0"/>
        <w:ind w:firstLine="709"/>
        <w:jc w:val="both"/>
        <w:rPr>
          <w:spacing w:val="-6"/>
          <w:sz w:val="28"/>
          <w:szCs w:val="28"/>
          <w:lang w:val="es-ES"/>
        </w:rPr>
      </w:pPr>
      <w:r w:rsidRPr="00BC2BAB">
        <w:rPr>
          <w:spacing w:val="-6"/>
          <w:sz w:val="28"/>
          <w:szCs w:val="28"/>
          <w:lang w:val="es-ES"/>
        </w:rPr>
        <w:t>Các chỉ tiêu cụ thể:</w:t>
      </w:r>
      <w:r w:rsidR="00E873E1" w:rsidRPr="00BC2BAB">
        <w:rPr>
          <w:spacing w:val="-6"/>
          <w:sz w:val="28"/>
          <w:szCs w:val="28"/>
          <w:lang w:val="es-ES"/>
        </w:rPr>
        <w:t xml:space="preserve"> </w:t>
      </w:r>
    </w:p>
    <w:p w14:paraId="26097FDD" w14:textId="77777777" w:rsidR="001C13A4" w:rsidRPr="00BC2BAB" w:rsidRDefault="001C13A4" w:rsidP="008621E9">
      <w:pPr>
        <w:widowControl w:val="0"/>
        <w:numPr>
          <w:ilvl w:val="0"/>
          <w:numId w:val="22"/>
        </w:numPr>
        <w:spacing w:before="40" w:after="40"/>
        <w:ind w:firstLine="709"/>
        <w:jc w:val="both"/>
      </w:pPr>
      <w:r w:rsidRPr="00BC2BAB">
        <w:t>Doanh thu toàn ngành đạt: 3.000 tỷ đồng.</w:t>
      </w:r>
    </w:p>
    <w:p w14:paraId="557B0FBC" w14:textId="77777777" w:rsidR="001C13A4" w:rsidRPr="00BC2BAB" w:rsidRDefault="001C13A4" w:rsidP="008621E9">
      <w:pPr>
        <w:widowControl w:val="0"/>
        <w:numPr>
          <w:ilvl w:val="0"/>
          <w:numId w:val="22"/>
        </w:numPr>
        <w:spacing w:before="40" w:after="40"/>
        <w:ind w:firstLine="709"/>
        <w:jc w:val="both"/>
      </w:pPr>
      <w:r w:rsidRPr="00BC2BAB">
        <w:rPr>
          <w:shd w:val="clear" w:color="auto" w:fill="FFFFFF"/>
        </w:rPr>
        <w:t xml:space="preserve">100% thủ tục hành chính đủ điều kiện được thực hiện dịch vụ công trực tuyến </w:t>
      </w:r>
      <w:r w:rsidRPr="00BC2BAB">
        <w:rPr>
          <w:color w:val="000000"/>
          <w:u w:color="FF0000"/>
          <w:shd w:val="clear" w:color="auto" w:fill="FFFFFF"/>
        </w:rPr>
        <w:t>toàn trình</w:t>
      </w:r>
      <w:r w:rsidRPr="00BC2BAB">
        <w:rPr>
          <w:shd w:val="clear" w:color="auto" w:fill="FFFFFF"/>
        </w:rPr>
        <w:t xml:space="preserve">, trong đó tối thiểu 80% dịch vụ công trực tuyến </w:t>
      </w:r>
      <w:r w:rsidRPr="00BC2BAB">
        <w:rPr>
          <w:color w:val="000000"/>
          <w:u w:color="FF0000"/>
          <w:shd w:val="clear" w:color="auto" w:fill="FFFFFF"/>
        </w:rPr>
        <w:t>toàn trình</w:t>
      </w:r>
      <w:r w:rsidRPr="00BC2BAB">
        <w:rPr>
          <w:shd w:val="clear" w:color="auto" w:fill="FFFFFF"/>
        </w:rPr>
        <w:t xml:space="preserve"> đồng bộ với Cổng dịch vụ công quốc gia; 80% dịch vụ công trực tuyến </w:t>
      </w:r>
      <w:r w:rsidRPr="00BC2BAB">
        <w:rPr>
          <w:color w:val="000000"/>
          <w:u w:color="FF0000"/>
          <w:shd w:val="clear" w:color="auto" w:fill="FFFFFF"/>
        </w:rPr>
        <w:t>toàn trình</w:t>
      </w:r>
      <w:r w:rsidRPr="00BC2BAB">
        <w:rPr>
          <w:shd w:val="clear" w:color="auto" w:fill="FFFFFF"/>
        </w:rPr>
        <w:t xml:space="preserve"> có phát sinh hồ sơ trực tuyến; 60% hồ sơ thủ tục hành chính thuộc danh mục dịch vụ công trực tuyến </w:t>
      </w:r>
      <w:r w:rsidRPr="00BC2BAB">
        <w:rPr>
          <w:color w:val="000000"/>
          <w:u w:color="FF0000"/>
          <w:shd w:val="clear" w:color="auto" w:fill="FFFFFF"/>
        </w:rPr>
        <w:t>toàn trình</w:t>
      </w:r>
      <w:r w:rsidRPr="00BC2BAB">
        <w:rPr>
          <w:shd w:val="clear" w:color="auto" w:fill="FFFFFF"/>
        </w:rPr>
        <w:t xml:space="preserve"> được tiếp nhận và thụ lý trực tuyến</w:t>
      </w:r>
      <w:r w:rsidRPr="00BC2BAB">
        <w:t>.</w:t>
      </w:r>
    </w:p>
    <w:p w14:paraId="6D177FF4" w14:textId="0BAC7F2C" w:rsidR="001C13A4" w:rsidRPr="00BC2BAB" w:rsidRDefault="00C13AA0" w:rsidP="008621E9">
      <w:pPr>
        <w:widowControl w:val="0"/>
        <w:numPr>
          <w:ilvl w:val="0"/>
          <w:numId w:val="22"/>
        </w:numPr>
        <w:spacing w:before="40" w:after="40"/>
        <w:ind w:firstLine="709"/>
        <w:jc w:val="both"/>
      </w:pPr>
      <w:r>
        <w:rPr>
          <w:shd w:val="clear" w:color="auto" w:fill="FFFFFF"/>
        </w:rPr>
        <w:t>9</w:t>
      </w:r>
      <w:r w:rsidR="001C13A4" w:rsidRPr="00BC2BAB">
        <w:rPr>
          <w:shd w:val="clear" w:color="auto" w:fill="FFFFFF"/>
        </w:rPr>
        <w:t>0% báo cáo, chỉ tiêu tổng hợp định kỳ và báo cáo thống kê về kinh tế - xã hội được thực hiện trực tuyến và liên thông với hệ thống báo cáo quốc gia.</w:t>
      </w:r>
      <w:r>
        <w:rPr>
          <w:shd w:val="clear" w:color="auto" w:fill="FFFFFF"/>
        </w:rPr>
        <w:t xml:space="preserve"> </w:t>
      </w:r>
      <w:r w:rsidRPr="00E8543B">
        <w:rPr>
          <w:color w:val="000000" w:themeColor="text1"/>
          <w:shd w:val="clear" w:color="auto" w:fill="FFFFFF"/>
        </w:rPr>
        <w:t xml:space="preserve">100% sở, ban, ngành cấp tỉnh, UBND cấp huyện, cấp xã thực hiện tạo lập và quản lý hồ sơ điện tử, trong đó tỷ lệ hồ sơ điện tử đạt tương ứng các cấp là 80%/70%/50% </w:t>
      </w:r>
      <w:r w:rsidRPr="00E8543B">
        <w:rPr>
          <w:i/>
          <w:iCs/>
          <w:color w:val="000000" w:themeColor="text1"/>
          <w:spacing w:val="-2"/>
          <w:shd w:val="clear" w:color="auto" w:fill="FFFFFF"/>
        </w:rPr>
        <w:t>(trừ hồ sơ công việc thuộc phạm vi bí mật nhà nước).</w:t>
      </w:r>
    </w:p>
    <w:p w14:paraId="14D6247C" w14:textId="77777777" w:rsidR="001C13A4" w:rsidRPr="00BC2BAB" w:rsidRDefault="001C13A4" w:rsidP="008621E9">
      <w:pPr>
        <w:widowControl w:val="0"/>
        <w:numPr>
          <w:ilvl w:val="0"/>
          <w:numId w:val="22"/>
        </w:numPr>
        <w:spacing w:before="40" w:after="40"/>
        <w:ind w:firstLine="709"/>
        <w:jc w:val="both"/>
      </w:pPr>
      <w:r w:rsidRPr="00BC2BAB">
        <w:rPr>
          <w:color w:val="000000"/>
          <w:u w:color="FF0000"/>
          <w:shd w:val="clear" w:color="auto" w:fill="FFFFFF"/>
        </w:rPr>
        <w:t>Phủ sóng mạng</w:t>
      </w:r>
      <w:r w:rsidRPr="00BC2BAB">
        <w:rPr>
          <w:shd w:val="clear" w:color="auto" w:fill="FFFFFF"/>
        </w:rPr>
        <w:t xml:space="preserve"> di động 4G và mạng Internet cáp quang đến 98% địa bàn dân cư toàn tỉnh</w:t>
      </w:r>
      <w:r w:rsidRPr="00BC2BAB">
        <w:t>.</w:t>
      </w:r>
    </w:p>
    <w:p w14:paraId="7642539A" w14:textId="77777777" w:rsidR="001C13A4" w:rsidRPr="00BC2BAB" w:rsidRDefault="001C13A4" w:rsidP="008621E9">
      <w:pPr>
        <w:widowControl w:val="0"/>
        <w:numPr>
          <w:ilvl w:val="0"/>
          <w:numId w:val="22"/>
        </w:numPr>
        <w:spacing w:before="40" w:after="40"/>
        <w:ind w:firstLine="709"/>
        <w:jc w:val="both"/>
      </w:pPr>
      <w:r w:rsidRPr="00BC2BAB">
        <w:rPr>
          <w:shd w:val="clear" w:color="auto" w:fill="FFFFFF"/>
        </w:rPr>
        <w:t>Tuyên truyền, hướng dẫn và có các hoạt động hỗ trợ về chuyển đổi số đến trên 1.000 doanh nghiệp trên địa bàn tỉnh</w:t>
      </w:r>
      <w:r w:rsidRPr="00BC2BAB">
        <w:t>.</w:t>
      </w:r>
    </w:p>
    <w:p w14:paraId="698E41BD" w14:textId="77777777" w:rsidR="001C13A4" w:rsidRPr="00BC2BAB" w:rsidRDefault="001C13A4" w:rsidP="008621E9">
      <w:pPr>
        <w:widowControl w:val="0"/>
        <w:numPr>
          <w:ilvl w:val="0"/>
          <w:numId w:val="22"/>
        </w:numPr>
        <w:spacing w:before="40" w:after="40"/>
        <w:ind w:firstLine="709"/>
        <w:jc w:val="both"/>
      </w:pPr>
      <w:r w:rsidRPr="00BC2BAB">
        <w:rPr>
          <w:shd w:val="clear" w:color="auto" w:fill="FFFFFF"/>
        </w:rPr>
        <w:t>70% các ban quản lý, các doanh nghiệp đầu tư hạ tầng các khu kinh tế, khu công nghiệp, cụm công nghiệp thực hiện chuyển đổi số</w:t>
      </w:r>
      <w:r w:rsidRPr="00BC2BAB">
        <w:t>.</w:t>
      </w:r>
    </w:p>
    <w:p w14:paraId="117CE72D" w14:textId="6B09EA6E" w:rsidR="001C13A4" w:rsidRPr="00BC2BAB" w:rsidRDefault="00C13AA0" w:rsidP="008621E9">
      <w:pPr>
        <w:widowControl w:val="0"/>
        <w:numPr>
          <w:ilvl w:val="0"/>
          <w:numId w:val="22"/>
        </w:numPr>
        <w:spacing w:before="40" w:after="40"/>
        <w:ind w:firstLine="709"/>
        <w:jc w:val="both"/>
      </w:pPr>
      <w:r>
        <w:rPr>
          <w:spacing w:val="-2"/>
          <w:shd w:val="clear" w:color="auto" w:fill="FFFFFF"/>
        </w:rPr>
        <w:lastRenderedPageBreak/>
        <w:t>9</w:t>
      </w:r>
      <w:r w:rsidR="001C13A4" w:rsidRPr="00BC2BAB">
        <w:rPr>
          <w:spacing w:val="-2"/>
          <w:shd w:val="clear" w:color="auto" w:fill="FFFFFF"/>
        </w:rPr>
        <w:t xml:space="preserve">0% hợp tác xã, tổ hợp tác, hộ nông dân sản xuất sản phẩm theo tiêu chuẩn VietGap, Global G.A.P, OCOP,... có ứng dụng điện thoại thông minh, </w:t>
      </w:r>
      <w:r w:rsidR="001C13A4" w:rsidRPr="00BC2BAB">
        <w:rPr>
          <w:color w:val="000000"/>
          <w:spacing w:val="-2"/>
          <w:u w:color="FF0000"/>
          <w:shd w:val="clear" w:color="auto" w:fill="FFFFFF"/>
        </w:rPr>
        <w:t>Internet băng rộng</w:t>
      </w:r>
      <w:r w:rsidR="001C13A4" w:rsidRPr="00BC2BAB">
        <w:rPr>
          <w:spacing w:val="-2"/>
          <w:shd w:val="clear" w:color="auto" w:fill="FFFFFF"/>
        </w:rPr>
        <w:t>, sàn thương mại điện tử, tiến tới thanh toán hạn chế tối đa dùng tiền mặt</w:t>
      </w:r>
      <w:r w:rsidR="001C13A4" w:rsidRPr="00BC2BAB">
        <w:t>.</w:t>
      </w:r>
    </w:p>
    <w:p w14:paraId="7FBD51F5" w14:textId="77777777" w:rsidR="001C13A4" w:rsidRPr="00BC2BAB" w:rsidRDefault="001C13A4" w:rsidP="008621E9">
      <w:pPr>
        <w:widowControl w:val="0"/>
        <w:numPr>
          <w:ilvl w:val="0"/>
          <w:numId w:val="22"/>
        </w:numPr>
        <w:spacing w:before="40" w:after="40"/>
        <w:ind w:firstLine="709"/>
        <w:jc w:val="both"/>
      </w:pPr>
      <w:r w:rsidRPr="00BC2BAB">
        <w:rPr>
          <w:shd w:val="clear" w:color="auto" w:fill="FFFFFF"/>
        </w:rPr>
        <w:t>Tối thiểu 50% cơ sở kinh doanh bán lẻ (có đăng ký kinh doanh) trên địa bàn tỉnh ứng dụng các nền tảng thanh toán không dùng tiền mặt</w:t>
      </w:r>
      <w:r w:rsidRPr="00BC2BAB">
        <w:t>.</w:t>
      </w:r>
    </w:p>
    <w:p w14:paraId="1CFE0F14" w14:textId="77777777" w:rsidR="001C13A4" w:rsidRPr="00BC2BAB" w:rsidRDefault="001C13A4" w:rsidP="008621E9">
      <w:pPr>
        <w:widowControl w:val="0"/>
        <w:numPr>
          <w:ilvl w:val="0"/>
          <w:numId w:val="22"/>
        </w:numPr>
        <w:spacing w:before="40" w:after="40"/>
        <w:ind w:firstLine="709"/>
        <w:jc w:val="both"/>
      </w:pPr>
      <w:r w:rsidRPr="00BC2BAB">
        <w:rPr>
          <w:shd w:val="clear" w:color="auto" w:fill="FFFFFF"/>
          <w:lang w:val="nl-NL"/>
        </w:rPr>
        <w:t>10</w:t>
      </w:r>
      <w:r w:rsidRPr="00BC2BAB">
        <w:rPr>
          <w:shd w:val="clear" w:color="auto" w:fill="FFFFFF"/>
        </w:rPr>
        <w:t>0%</w:t>
      </w:r>
      <w:r w:rsidRPr="00BC2BAB">
        <w:rPr>
          <w:shd w:val="clear" w:color="auto" w:fill="FFFFFF"/>
          <w:lang w:val="nl-NL"/>
        </w:rPr>
        <w:t xml:space="preserve"> </w:t>
      </w:r>
      <w:r w:rsidRPr="00BC2BAB">
        <w:rPr>
          <w:shd w:val="clear" w:color="auto" w:fill="FFFFFF"/>
        </w:rPr>
        <w:t>hệ thống cơ sở dữ liệu</w:t>
      </w:r>
      <w:r w:rsidRPr="00BC2BAB">
        <w:rPr>
          <w:shd w:val="clear" w:color="auto" w:fill="FFFFFF"/>
          <w:lang w:val="nl-NL"/>
        </w:rPr>
        <w:t xml:space="preserve"> mới xây dựng</w:t>
      </w:r>
      <w:r w:rsidRPr="00BC2BAB">
        <w:rPr>
          <w:shd w:val="clear" w:color="auto" w:fill="FFFFFF"/>
        </w:rPr>
        <w:t xml:space="preserve"> của các sở,</w:t>
      </w:r>
      <w:r w:rsidRPr="00BC2BAB">
        <w:rPr>
          <w:shd w:val="clear" w:color="auto" w:fill="FFFFFF"/>
          <w:lang w:val="nl-NL"/>
        </w:rPr>
        <w:t xml:space="preserve"> ngành, địa phương,</w:t>
      </w:r>
      <w:r w:rsidRPr="00BC2BAB">
        <w:rPr>
          <w:shd w:val="clear" w:color="auto" w:fill="FFFFFF"/>
        </w:rPr>
        <w:t xml:space="preserve"> cơ sở dữ liệu dùng chung của tỉnh</w:t>
      </w:r>
      <w:r w:rsidRPr="00BC2BAB">
        <w:rPr>
          <w:shd w:val="clear" w:color="auto" w:fill="FFFFFF"/>
          <w:lang w:val="nl-NL"/>
        </w:rPr>
        <w:t xml:space="preserve"> phải</w:t>
      </w:r>
      <w:r w:rsidRPr="00BC2BAB">
        <w:rPr>
          <w:shd w:val="clear" w:color="auto" w:fill="FFFFFF"/>
        </w:rPr>
        <w:t xml:space="preserve"> được triển khai trên nền tảng điện toán đám mây.</w:t>
      </w:r>
      <w:r w:rsidRPr="00BC2BAB" w:rsidDel="00F12F6E">
        <w:t xml:space="preserve"> </w:t>
      </w:r>
      <w:r w:rsidRPr="00BC2BAB">
        <w:rPr>
          <w:shd w:val="clear" w:color="auto" w:fill="FFFFFF"/>
        </w:rPr>
        <w:t>100% cơ sở dữ liệu quốc gia được kết nối, ứng dụng trên địa bàn tỉnh theo lộ trình Chính phủ; thử nghiệm thành công việc kết nối, đồng bộ các cơ sở dữ liệu của các sở, ngành vào Cổng dữ liệu dùng chung của tỉnh</w:t>
      </w:r>
      <w:r w:rsidRPr="00BC2BAB">
        <w:t>.</w:t>
      </w:r>
    </w:p>
    <w:p w14:paraId="59953B78" w14:textId="77777777" w:rsidR="001C13A4" w:rsidRPr="00BC2BAB" w:rsidRDefault="001C13A4" w:rsidP="008621E9">
      <w:pPr>
        <w:widowControl w:val="0"/>
        <w:numPr>
          <w:ilvl w:val="0"/>
          <w:numId w:val="22"/>
        </w:numPr>
        <w:spacing w:before="40" w:after="40"/>
        <w:ind w:firstLine="709"/>
        <w:jc w:val="both"/>
      </w:pPr>
      <w:r w:rsidRPr="00BC2BAB">
        <w:rPr>
          <w:shd w:val="clear" w:color="auto" w:fill="FFFFFF"/>
        </w:rPr>
        <w:t xml:space="preserve">Từng bước triển khai thí điểm đô thị thông minh tại thành phố Hà Tĩnh và thị xã Kỳ Anh. </w:t>
      </w:r>
    </w:p>
    <w:p w14:paraId="4D175631" w14:textId="77777777" w:rsidR="001C13A4" w:rsidRPr="00BC2BAB" w:rsidRDefault="001C13A4" w:rsidP="008621E9">
      <w:pPr>
        <w:widowControl w:val="0"/>
        <w:numPr>
          <w:ilvl w:val="0"/>
          <w:numId w:val="22"/>
        </w:numPr>
        <w:autoSpaceDE w:val="0"/>
        <w:autoSpaceDN w:val="0"/>
        <w:adjustRightInd w:val="0"/>
        <w:spacing w:before="40" w:after="40"/>
        <w:ind w:firstLine="709"/>
        <w:jc w:val="both"/>
      </w:pPr>
      <w:r w:rsidRPr="00BC2BAB">
        <w:rPr>
          <w:color w:val="000000"/>
          <w:u w:color="FF0000"/>
          <w:shd w:val="clear" w:color="auto" w:fill="FFFFFF"/>
        </w:rPr>
        <w:t>Phát triển</w:t>
      </w:r>
      <w:r w:rsidRPr="00BC2BAB">
        <w:rPr>
          <w:shd w:val="clear" w:color="auto" w:fill="FFFFFF"/>
        </w:rPr>
        <w:t xml:space="preserve"> Tổ chuyển đổi số cộng đồng và phát huy </w:t>
      </w:r>
      <w:r w:rsidRPr="00BC2BAB">
        <w:rPr>
          <w:color w:val="000000"/>
          <w:u w:color="FF0000"/>
          <w:shd w:val="clear" w:color="auto" w:fill="FFFFFF"/>
        </w:rPr>
        <w:t>hiệu quả</w:t>
      </w:r>
      <w:r w:rsidRPr="00BC2BAB">
        <w:rPr>
          <w:shd w:val="clear" w:color="auto" w:fill="FFFFFF"/>
        </w:rPr>
        <w:t xml:space="preserve"> trên phạm vi toàn tỉnh. </w:t>
      </w:r>
    </w:p>
    <w:p w14:paraId="13526959" w14:textId="77777777" w:rsidR="004D33F4" w:rsidRPr="00BC2BAB" w:rsidRDefault="001C13A4" w:rsidP="008621E9">
      <w:pPr>
        <w:widowControl w:val="0"/>
        <w:numPr>
          <w:ilvl w:val="0"/>
          <w:numId w:val="22"/>
        </w:numPr>
        <w:autoSpaceDE w:val="0"/>
        <w:autoSpaceDN w:val="0"/>
        <w:adjustRightInd w:val="0"/>
        <w:spacing w:before="40" w:after="40"/>
        <w:ind w:firstLine="709"/>
        <w:jc w:val="both"/>
      </w:pPr>
      <w:r w:rsidRPr="00BC2BAB">
        <w:rPr>
          <w:shd w:val="clear" w:color="auto" w:fill="FFFFFF"/>
        </w:rPr>
        <w:t>Triển khai thí điểm và nhân rộng các dịch vụ số (y tế, giáo dục, giao thông, an ninh - trật tự, du lịch…) thuộc hệ thống dịch vụ đô thị thông minh đến các xã và các khu dân cư kiểu mẫu 10-20 xã/ khu dân cư.</w:t>
      </w:r>
    </w:p>
    <w:p w14:paraId="5BA0431D" w14:textId="77777777" w:rsidR="00994138" w:rsidRPr="00BC2BAB" w:rsidRDefault="00994138" w:rsidP="008621E9">
      <w:pPr>
        <w:pStyle w:val="Heading41"/>
        <w:tabs>
          <w:tab w:val="left" w:pos="900"/>
          <w:tab w:val="left" w:pos="993"/>
          <w:tab w:val="left" w:pos="1134"/>
        </w:tabs>
        <w:spacing w:before="40" w:after="40"/>
        <w:ind w:firstLine="709"/>
        <w:rPr>
          <w:b/>
          <w:color w:val="auto"/>
          <w:szCs w:val="28"/>
          <w:lang w:val="es-ES"/>
        </w:rPr>
      </w:pPr>
      <w:r w:rsidRPr="00BC2BAB">
        <w:rPr>
          <w:b/>
          <w:color w:val="auto"/>
          <w:szCs w:val="28"/>
          <w:lang w:val="es-ES"/>
        </w:rPr>
        <w:t>II. NỘI DUNG THỰC HIỆN</w:t>
      </w:r>
    </w:p>
    <w:p w14:paraId="2E3B89D3" w14:textId="77777777" w:rsidR="009B2C08" w:rsidRPr="00BC2BAB" w:rsidRDefault="009B2C08" w:rsidP="008621E9">
      <w:pPr>
        <w:pStyle w:val="Heading41"/>
        <w:tabs>
          <w:tab w:val="left" w:pos="900"/>
          <w:tab w:val="left" w:pos="993"/>
          <w:tab w:val="left" w:pos="1134"/>
        </w:tabs>
        <w:spacing w:before="40" w:after="40"/>
        <w:ind w:firstLine="709"/>
        <w:rPr>
          <w:bCs/>
          <w:color w:val="auto"/>
          <w:szCs w:val="28"/>
          <w:lang w:val="es-ES"/>
        </w:rPr>
      </w:pPr>
      <w:r w:rsidRPr="00BC2BAB">
        <w:rPr>
          <w:b/>
          <w:color w:val="auto"/>
          <w:szCs w:val="28"/>
          <w:lang w:val="es-ES"/>
        </w:rPr>
        <w:t xml:space="preserve">1. </w:t>
      </w:r>
      <w:r w:rsidRPr="00BC2BAB">
        <w:rPr>
          <w:b/>
          <w:bCs/>
          <w:color w:val="auto"/>
          <w:szCs w:val="28"/>
          <w:lang w:val="es-ES"/>
        </w:rPr>
        <w:t>T</w:t>
      </w:r>
      <w:r w:rsidR="003D7605" w:rsidRPr="00BC2BAB">
        <w:rPr>
          <w:b/>
          <w:bCs/>
          <w:color w:val="auto"/>
          <w:szCs w:val="28"/>
          <w:lang w:val="es-ES"/>
        </w:rPr>
        <w:t xml:space="preserve">ăng cường công tác </w:t>
      </w:r>
      <w:r w:rsidRPr="00BC2BAB">
        <w:rPr>
          <w:b/>
          <w:bCs/>
          <w:color w:val="auto"/>
          <w:szCs w:val="28"/>
          <w:lang w:val="es-ES"/>
        </w:rPr>
        <w:t>CCHC</w:t>
      </w:r>
      <w:r w:rsidR="00072A45" w:rsidRPr="00BC2BAB">
        <w:rPr>
          <w:b/>
          <w:bCs/>
          <w:color w:val="auto"/>
          <w:szCs w:val="28"/>
          <w:lang w:val="es-ES"/>
        </w:rPr>
        <w:t xml:space="preserve">, </w:t>
      </w:r>
      <w:r w:rsidR="00072A45" w:rsidRPr="00BC2BAB">
        <w:rPr>
          <w:b/>
          <w:color w:val="auto"/>
          <w:szCs w:val="28"/>
          <w:lang w:val="nl-NL"/>
        </w:rPr>
        <w:t>siết chặt kỷ luật, kỷ cương hành chính</w:t>
      </w:r>
    </w:p>
    <w:p w14:paraId="3D2338C5" w14:textId="77777777" w:rsidR="00072A45" w:rsidRPr="00BC2BAB" w:rsidRDefault="00072A45" w:rsidP="008621E9">
      <w:pPr>
        <w:spacing w:before="40" w:after="40"/>
        <w:ind w:firstLine="709"/>
        <w:jc w:val="both"/>
        <w:rPr>
          <w:lang w:val="nl-NL"/>
        </w:rPr>
      </w:pPr>
      <w:r w:rsidRPr="00BC2BAB">
        <w:rPr>
          <w:lang w:val="es-ES"/>
        </w:rPr>
        <w:t xml:space="preserve">Thực hiện </w:t>
      </w:r>
      <w:r w:rsidR="00F752CA" w:rsidRPr="00BC2BAB">
        <w:rPr>
          <w:lang w:val="es-ES"/>
        </w:rPr>
        <w:t xml:space="preserve">tốt </w:t>
      </w:r>
      <w:r w:rsidR="00E65A6A" w:rsidRPr="00BC2BAB">
        <w:rPr>
          <w:lang w:val="es-ES"/>
        </w:rPr>
        <w:t>các quy định về</w:t>
      </w:r>
      <w:r w:rsidR="00F752CA" w:rsidRPr="00BC2BAB">
        <w:rPr>
          <w:lang w:val="es-ES"/>
        </w:rPr>
        <w:t xml:space="preserve"> </w:t>
      </w:r>
      <w:r w:rsidRPr="00BC2BAB">
        <w:rPr>
          <w:lang w:val="es-BO"/>
        </w:rPr>
        <w:t>kỷ luật, kỷ cương hành chính</w:t>
      </w:r>
      <w:r w:rsidR="00B74CAA" w:rsidRPr="00BC2BAB">
        <w:rPr>
          <w:lang w:val="es-BO"/>
        </w:rPr>
        <w:t xml:space="preserve">; nêu cao </w:t>
      </w:r>
      <w:r w:rsidR="00E72E75" w:rsidRPr="00BC2BAB">
        <w:rPr>
          <w:lang w:val="es-BO"/>
        </w:rPr>
        <w:t>ti</w:t>
      </w:r>
      <w:r w:rsidR="00B74CAA" w:rsidRPr="00BC2BAB">
        <w:rPr>
          <w:lang w:val="es-BO"/>
        </w:rPr>
        <w:t>nh thần</w:t>
      </w:r>
      <w:r w:rsidR="00376D06" w:rsidRPr="00BC2BAB">
        <w:rPr>
          <w:lang w:val="es-BO"/>
        </w:rPr>
        <w:t xml:space="preserve"> </w:t>
      </w:r>
      <w:r w:rsidR="001A6F40" w:rsidRPr="00BC2BAB">
        <w:rPr>
          <w:lang w:val="es-BO"/>
        </w:rPr>
        <w:t>trách nhiệm</w:t>
      </w:r>
      <w:r w:rsidR="00B74CAA" w:rsidRPr="00BC2BAB">
        <w:rPr>
          <w:lang w:val="es-BO"/>
        </w:rPr>
        <w:t>, đạo đức công vụ</w:t>
      </w:r>
      <w:r w:rsidR="001A6F40" w:rsidRPr="00BC2BAB">
        <w:rPr>
          <w:lang w:val="es-BO"/>
        </w:rPr>
        <w:t xml:space="preserve"> của người đứng đầu </w:t>
      </w:r>
      <w:r w:rsidR="00B74CAA" w:rsidRPr="00BC2BAB">
        <w:rPr>
          <w:lang w:val="es-BO"/>
        </w:rPr>
        <w:t>các tổ chức</w:t>
      </w:r>
      <w:r w:rsidRPr="00BC2BAB">
        <w:rPr>
          <w:lang w:val="es-BO"/>
        </w:rPr>
        <w:t>.</w:t>
      </w:r>
      <w:r w:rsidR="002A2EDA" w:rsidRPr="00BC2BAB">
        <w:rPr>
          <w:lang w:val="es-BO"/>
        </w:rPr>
        <w:t xml:space="preserve"> </w:t>
      </w:r>
      <w:r w:rsidR="00B74CAA" w:rsidRPr="00BC2BAB">
        <w:rPr>
          <w:lang w:val="es-BO"/>
        </w:rPr>
        <w:t>S</w:t>
      </w:r>
      <w:r w:rsidR="00316C62" w:rsidRPr="00BC2BAB">
        <w:rPr>
          <w:lang w:val="es-BO"/>
        </w:rPr>
        <w:t xml:space="preserve">ắp xếp </w:t>
      </w:r>
      <w:r w:rsidR="00B74CAA" w:rsidRPr="00BC2BAB">
        <w:rPr>
          <w:lang w:val="es-BO"/>
        </w:rPr>
        <w:t xml:space="preserve">tổ chức </w:t>
      </w:r>
      <w:r w:rsidR="00316C62" w:rsidRPr="00BC2BAB">
        <w:rPr>
          <w:lang w:val="es-BO"/>
        </w:rPr>
        <w:t>bộ máy của Sở và đơn vị sự nghiệp trực thuộc Sở tinh gọn, hoạt động hiệu lực</w:t>
      </w:r>
      <w:r w:rsidR="002A6D60" w:rsidRPr="00BC2BAB">
        <w:rPr>
          <w:lang w:val="es-BO"/>
        </w:rPr>
        <w:t>,</w:t>
      </w:r>
      <w:r w:rsidR="00316C62" w:rsidRPr="00BC2BAB">
        <w:rPr>
          <w:lang w:val="es-BO"/>
        </w:rPr>
        <w:t xml:space="preserve"> hiệu quả, đảm bảo quy định theo Nghị định số 107/2020/NĐ-CP, Nghị định số 120/2020/NĐ-CP của Chính phủ. </w:t>
      </w:r>
      <w:r w:rsidR="00831CE4" w:rsidRPr="00BC2BAB">
        <w:rPr>
          <w:lang w:val="es-BO"/>
        </w:rPr>
        <w:t>Củng cố và phát huy hiệu quả hoạt động của đơn vị tự chủ, đảm bảo kinh phí hoạt động chi thường xuyên - Trung tâm CNTT</w:t>
      </w:r>
      <w:r w:rsidR="00FE60A9" w:rsidRPr="00BC2BAB">
        <w:rPr>
          <w:lang w:val="es-BO"/>
        </w:rPr>
        <w:t xml:space="preserve"> và Truyền thông; t</w:t>
      </w:r>
      <w:r w:rsidRPr="00BC2BAB">
        <w:rPr>
          <w:lang w:val="es-BO"/>
        </w:rPr>
        <w:t>hực hiện nghiêm việc tuyển dụng, bổ nhiệm, đề bạt, luân chuyển cán bộ; giảm hội họp, giấy tờ hành chính</w:t>
      </w:r>
      <w:r w:rsidR="00B74CAA" w:rsidRPr="00BC2BAB">
        <w:rPr>
          <w:lang w:val="es-BO"/>
        </w:rPr>
        <w:t>, tăng hàm lượng công nghệ trong công tác QLNN</w:t>
      </w:r>
      <w:r w:rsidRPr="00BC2BAB">
        <w:rPr>
          <w:lang w:val="es-BO"/>
        </w:rPr>
        <w:t xml:space="preserve">; </w:t>
      </w:r>
      <w:r w:rsidRPr="00BC2BAB">
        <w:rPr>
          <w:lang w:val="nl-NL"/>
        </w:rPr>
        <w:t>đẩy mạnh học tập và làm theo tư tưởng, đạo đức, phong cách Hồ Chí Minh</w:t>
      </w:r>
      <w:r w:rsidR="006D21C6" w:rsidRPr="00BC2BAB">
        <w:rPr>
          <w:lang w:val="nl-NL"/>
        </w:rPr>
        <w:t>.</w:t>
      </w:r>
      <w:r w:rsidRPr="00BC2BAB">
        <w:rPr>
          <w:lang w:val="nl-NL"/>
        </w:rPr>
        <w:t xml:space="preserve"> </w:t>
      </w:r>
    </w:p>
    <w:p w14:paraId="0B45C499" w14:textId="77777777" w:rsidR="006639DF" w:rsidRPr="00BC2BAB" w:rsidRDefault="004E688E" w:rsidP="008621E9">
      <w:pPr>
        <w:spacing w:before="40" w:after="40"/>
        <w:ind w:firstLine="709"/>
        <w:jc w:val="both"/>
        <w:rPr>
          <w:lang w:val="es-ES"/>
        </w:rPr>
      </w:pPr>
      <w:r w:rsidRPr="00BC2BAB">
        <w:rPr>
          <w:lang w:val="es-ES"/>
        </w:rPr>
        <w:t>Ứng dụng CNTT tối đa trong chỉ đạo điều hành, liên thông</w:t>
      </w:r>
      <w:r w:rsidR="007763B6" w:rsidRPr="00BC2BAB">
        <w:rPr>
          <w:lang w:val="es-ES"/>
        </w:rPr>
        <w:t xml:space="preserve"> với các cơ quan, đơn vị </w:t>
      </w:r>
      <w:r w:rsidR="00E72E75" w:rsidRPr="00BC2BAB">
        <w:rPr>
          <w:lang w:val="es-ES"/>
        </w:rPr>
        <w:t>ngoài Sở</w:t>
      </w:r>
      <w:r w:rsidRPr="00BC2BAB">
        <w:rPr>
          <w:lang w:val="es-ES"/>
        </w:rPr>
        <w:t xml:space="preserve">; </w:t>
      </w:r>
      <w:r w:rsidR="007763B6" w:rsidRPr="00BC2BAB">
        <w:rPr>
          <w:lang w:val="es-ES"/>
        </w:rPr>
        <w:t>phát huy</w:t>
      </w:r>
      <w:r w:rsidR="00E65A6A" w:rsidRPr="00BC2BAB">
        <w:rPr>
          <w:lang w:val="es-ES"/>
        </w:rPr>
        <w:t xml:space="preserve"> Sở điện tử, </w:t>
      </w:r>
      <w:r w:rsidR="007763B6" w:rsidRPr="00BC2BAB">
        <w:rPr>
          <w:lang w:val="es-ES"/>
        </w:rPr>
        <w:t>hoàn thiện cơ bản cơ sở dữ liệu số đồng bộ, toàn diện ở các lĩnh vực của Ngành, đặc biệt là các cơ sở dữ liệu liên quan tới các TTHC của Sở</w:t>
      </w:r>
      <w:r w:rsidR="00E65A6A" w:rsidRPr="00BC2BAB">
        <w:rPr>
          <w:lang w:val="es-ES"/>
        </w:rPr>
        <w:t>. T</w:t>
      </w:r>
      <w:r w:rsidRPr="00BC2BAB">
        <w:rPr>
          <w:lang w:val="es-ES"/>
        </w:rPr>
        <w:t xml:space="preserve">iếp tục xây dựng mô hình điển hình mẫu về CCHC; </w:t>
      </w:r>
      <w:r w:rsidR="002A6D60" w:rsidRPr="00BC2BAB">
        <w:rPr>
          <w:lang w:val="es-ES"/>
        </w:rPr>
        <w:t>d</w:t>
      </w:r>
      <w:r w:rsidR="002507B4" w:rsidRPr="00BC2BAB">
        <w:rPr>
          <w:lang w:val="es-ES"/>
        </w:rPr>
        <w:t xml:space="preserve">uy trì </w:t>
      </w:r>
      <w:r w:rsidR="004B509D" w:rsidRPr="00BC2BAB">
        <w:rPr>
          <w:lang w:val="es-ES"/>
        </w:rPr>
        <w:t xml:space="preserve">và nâng cao hiệu quả </w:t>
      </w:r>
      <w:r w:rsidR="002507B4" w:rsidRPr="00BC2BAB">
        <w:rPr>
          <w:lang w:val="es-ES"/>
        </w:rPr>
        <w:t>hoạt động</w:t>
      </w:r>
      <w:r w:rsidR="00D55FB6" w:rsidRPr="00BC2BAB">
        <w:rPr>
          <w:lang w:val="es-ES"/>
        </w:rPr>
        <w:t xml:space="preserve"> </w:t>
      </w:r>
      <w:r w:rsidR="002507B4" w:rsidRPr="00BC2BAB">
        <w:rPr>
          <w:lang w:val="es-ES"/>
        </w:rPr>
        <w:t xml:space="preserve">Cổng </w:t>
      </w:r>
      <w:r w:rsidR="00D55FB6" w:rsidRPr="00BC2BAB">
        <w:rPr>
          <w:lang w:val="es-ES"/>
        </w:rPr>
        <w:t>thông tin điện tử của Sở</w:t>
      </w:r>
      <w:r w:rsidR="00603742" w:rsidRPr="00BC2BAB">
        <w:rPr>
          <w:lang w:val="es-ES"/>
        </w:rPr>
        <w:t>.</w:t>
      </w:r>
    </w:p>
    <w:p w14:paraId="0E93CBB2" w14:textId="77777777" w:rsidR="006639DF" w:rsidRPr="00BC2BAB" w:rsidRDefault="004E688E" w:rsidP="008621E9">
      <w:pPr>
        <w:spacing w:before="40" w:after="40"/>
        <w:ind w:firstLine="709"/>
        <w:jc w:val="both"/>
        <w:rPr>
          <w:lang w:val="es-ES"/>
        </w:rPr>
      </w:pPr>
      <w:r w:rsidRPr="00BC2BAB">
        <w:rPr>
          <w:lang w:val="es-ES"/>
        </w:rPr>
        <w:t>Áp dụng hệ thống quản lý chất lượng TCVN ISO 9001:20</w:t>
      </w:r>
      <w:r w:rsidR="00CD4320" w:rsidRPr="00BC2BAB">
        <w:rPr>
          <w:lang w:val="es-ES"/>
        </w:rPr>
        <w:t>15</w:t>
      </w:r>
      <w:r w:rsidRPr="00BC2BAB">
        <w:rPr>
          <w:lang w:val="es-ES"/>
        </w:rPr>
        <w:t xml:space="preserve">; </w:t>
      </w:r>
      <w:r w:rsidR="00831CE4" w:rsidRPr="00BC2BAB">
        <w:rPr>
          <w:lang w:val="es-ES"/>
        </w:rPr>
        <w:t>đảm bảo</w:t>
      </w:r>
      <w:r w:rsidR="00FE60A9" w:rsidRPr="00BC2BAB">
        <w:rPr>
          <w:lang w:val="es-ES"/>
        </w:rPr>
        <w:t xml:space="preserve"> 100</w:t>
      </w:r>
      <w:r w:rsidR="00831CE4" w:rsidRPr="00BC2BAB">
        <w:rPr>
          <w:lang w:val="es-ES"/>
        </w:rPr>
        <w:t xml:space="preserve">% TTHC của Sở có phát sinh hồ sơ, thực hiện qua DVC </w:t>
      </w:r>
      <w:r w:rsidR="00E72E75" w:rsidRPr="00BC2BAB">
        <w:rPr>
          <w:lang w:val="es-ES"/>
        </w:rPr>
        <w:t>toàn trình</w:t>
      </w:r>
      <w:r w:rsidR="00FE60A9" w:rsidRPr="00BC2BAB">
        <w:rPr>
          <w:lang w:val="es-ES"/>
        </w:rPr>
        <w:t>. H</w:t>
      </w:r>
      <w:r w:rsidR="004B509D" w:rsidRPr="00BC2BAB">
        <w:rPr>
          <w:lang w:val="es-ES"/>
        </w:rPr>
        <w:t>ỗ trợ, n</w:t>
      </w:r>
      <w:r w:rsidR="008E04F5" w:rsidRPr="00BC2BAB">
        <w:rPr>
          <w:lang w:val="es-ES"/>
        </w:rPr>
        <w:t xml:space="preserve">âng cao năng lực quản lý Nhà nước </w:t>
      </w:r>
      <w:r w:rsidR="00FE60A9" w:rsidRPr="00BC2BAB">
        <w:rPr>
          <w:lang w:val="es-ES"/>
        </w:rPr>
        <w:t xml:space="preserve">ở </w:t>
      </w:r>
      <w:r w:rsidR="008E04F5" w:rsidRPr="00BC2BAB">
        <w:rPr>
          <w:lang w:val="es-ES"/>
        </w:rPr>
        <w:t>cấp huyện</w:t>
      </w:r>
      <w:r w:rsidR="002A6D60" w:rsidRPr="00BC2BAB">
        <w:rPr>
          <w:lang w:val="es-ES"/>
        </w:rPr>
        <w:t>…</w:t>
      </w:r>
      <w:r w:rsidR="006D21C6" w:rsidRPr="00BC2BAB">
        <w:rPr>
          <w:lang w:val="es-ES"/>
        </w:rPr>
        <w:t xml:space="preserve"> </w:t>
      </w:r>
      <w:r w:rsidR="002A0023" w:rsidRPr="00BC2BAB">
        <w:rPr>
          <w:lang w:val="es-ES"/>
        </w:rPr>
        <w:t>T</w:t>
      </w:r>
      <w:r w:rsidR="002F42FF" w:rsidRPr="00BC2BAB">
        <w:rPr>
          <w:lang w:val="es-ES"/>
        </w:rPr>
        <w:t>iếp tục phát huy</w:t>
      </w:r>
      <w:r w:rsidR="002A0023" w:rsidRPr="00BC2BAB">
        <w:rPr>
          <w:lang w:val="es-ES"/>
        </w:rPr>
        <w:t xml:space="preserve"> sáng kiến</w:t>
      </w:r>
      <w:r w:rsidR="002F42FF" w:rsidRPr="00BC2BAB">
        <w:rPr>
          <w:lang w:val="es-ES"/>
        </w:rPr>
        <w:t>, sáng tạo</w:t>
      </w:r>
      <w:r w:rsidR="002A0023" w:rsidRPr="00BC2BAB">
        <w:rPr>
          <w:lang w:val="es-ES"/>
        </w:rPr>
        <w:t xml:space="preserve"> trong CCHC. </w:t>
      </w:r>
      <w:r w:rsidR="006D21C6" w:rsidRPr="00BC2BAB">
        <w:rPr>
          <w:lang w:val="es-ES"/>
        </w:rPr>
        <w:t>Duy trì</w:t>
      </w:r>
      <w:r w:rsidR="00BC55F0" w:rsidRPr="00BC2BAB">
        <w:rPr>
          <w:lang w:val="es-ES"/>
        </w:rPr>
        <w:t xml:space="preserve">, </w:t>
      </w:r>
      <w:r w:rsidR="006D21C6" w:rsidRPr="00BC2BAB">
        <w:rPr>
          <w:lang w:val="es-ES"/>
        </w:rPr>
        <w:t>Chỉ số cải cách hành chính của Sở</w:t>
      </w:r>
      <w:r w:rsidR="00E72E75" w:rsidRPr="00BC2BAB">
        <w:rPr>
          <w:lang w:val="es-ES"/>
        </w:rPr>
        <w:t xml:space="preserve"> trong top 5 đơn vị</w:t>
      </w:r>
      <w:r w:rsidR="006D21C6" w:rsidRPr="00BC2BAB">
        <w:rPr>
          <w:lang w:val="es-ES"/>
        </w:rPr>
        <w:t>.</w:t>
      </w:r>
      <w:r w:rsidR="00820FAC" w:rsidRPr="00BC2BAB">
        <w:rPr>
          <w:lang w:val="es-ES"/>
        </w:rPr>
        <w:t xml:space="preserve"> </w:t>
      </w:r>
      <w:r w:rsidR="00E72E75" w:rsidRPr="00BC2BAB">
        <w:rPr>
          <w:lang w:val="es-ES"/>
        </w:rPr>
        <w:t>Xây dựng và thực hiện</w:t>
      </w:r>
      <w:r w:rsidR="00820FAC" w:rsidRPr="00BC2BAB">
        <w:rPr>
          <w:lang w:val="es-ES"/>
        </w:rPr>
        <w:t xml:space="preserve"> Kế hoạch CCHC </w:t>
      </w:r>
      <w:r w:rsidR="00AA71B3">
        <w:rPr>
          <w:lang w:val="es-ES"/>
        </w:rPr>
        <w:t>năm 2024</w:t>
      </w:r>
      <w:r w:rsidR="00E72E75" w:rsidRPr="00BC2BAB">
        <w:rPr>
          <w:lang w:val="es-ES"/>
        </w:rPr>
        <w:t xml:space="preserve"> hiệu quả</w:t>
      </w:r>
      <w:r w:rsidR="00820FAC" w:rsidRPr="00BC2BAB">
        <w:rPr>
          <w:lang w:val="es-ES"/>
        </w:rPr>
        <w:t>.</w:t>
      </w:r>
    </w:p>
    <w:p w14:paraId="56FA2249" w14:textId="77777777" w:rsidR="009B2C08" w:rsidRPr="00BC2BAB" w:rsidRDefault="00CF071B" w:rsidP="008621E9">
      <w:pPr>
        <w:pStyle w:val="Heading41"/>
        <w:tabs>
          <w:tab w:val="left" w:pos="900"/>
          <w:tab w:val="left" w:pos="993"/>
          <w:tab w:val="left" w:pos="1134"/>
        </w:tabs>
        <w:spacing w:before="40" w:after="40"/>
        <w:ind w:firstLine="709"/>
        <w:rPr>
          <w:b/>
          <w:color w:val="auto"/>
          <w:szCs w:val="28"/>
          <w:lang w:val="es-ES"/>
        </w:rPr>
      </w:pPr>
      <w:r w:rsidRPr="00BC2BAB">
        <w:rPr>
          <w:b/>
          <w:color w:val="auto"/>
          <w:szCs w:val="28"/>
          <w:lang w:val="es-ES"/>
        </w:rPr>
        <w:t xml:space="preserve">2. Công tác tham mưu văn bản QPPL, </w:t>
      </w:r>
      <w:r w:rsidR="00A17C6D" w:rsidRPr="00BC2BAB">
        <w:rPr>
          <w:b/>
          <w:color w:val="auto"/>
          <w:szCs w:val="28"/>
          <w:lang w:val="es-ES"/>
        </w:rPr>
        <w:t>xây dựng</w:t>
      </w:r>
      <w:r w:rsidR="00316C62" w:rsidRPr="00BC2BAB">
        <w:rPr>
          <w:b/>
          <w:color w:val="auto"/>
          <w:szCs w:val="28"/>
          <w:lang w:val="es-ES"/>
        </w:rPr>
        <w:t xml:space="preserve"> </w:t>
      </w:r>
      <w:r w:rsidRPr="00BC2BAB">
        <w:rPr>
          <w:b/>
          <w:color w:val="auto"/>
          <w:szCs w:val="28"/>
          <w:lang w:val="es-ES"/>
        </w:rPr>
        <w:t>các Chương trình, Đề án, Dự án</w:t>
      </w:r>
    </w:p>
    <w:p w14:paraId="55023451" w14:textId="77777777" w:rsidR="00B37F2F" w:rsidRPr="00BC2BAB" w:rsidRDefault="001A6F40" w:rsidP="008621E9">
      <w:pPr>
        <w:tabs>
          <w:tab w:val="left" w:pos="709"/>
        </w:tabs>
        <w:spacing w:before="40" w:after="40"/>
        <w:ind w:firstLine="709"/>
        <w:jc w:val="both"/>
        <w:rPr>
          <w:lang w:val="es-ES"/>
        </w:rPr>
      </w:pPr>
      <w:r w:rsidRPr="00BC2BAB">
        <w:rPr>
          <w:lang w:val="es-ES"/>
        </w:rPr>
        <w:tab/>
      </w:r>
      <w:r w:rsidR="009E06A7" w:rsidRPr="00BC2BAB">
        <w:rPr>
          <w:lang w:val="es-ES"/>
        </w:rPr>
        <w:t xml:space="preserve">Tham mưu ban hành </w:t>
      </w:r>
      <w:r w:rsidR="005A1F0F" w:rsidRPr="00BC2BAB">
        <w:rPr>
          <w:lang w:val="es-ES"/>
        </w:rPr>
        <w:t>các văn bản QPPL:</w:t>
      </w:r>
      <w:r w:rsidR="00AA71B3" w:rsidRPr="00AA71B3">
        <w:t xml:space="preserve"> </w:t>
      </w:r>
      <w:r w:rsidR="00AA71B3">
        <w:t>Nghị quyết ban hành danh mục dịch vụ sự nghiệp công sử dụng ngân sách nhà nước trong lĩnh vực Thông tin và Truyền thông.</w:t>
      </w:r>
    </w:p>
    <w:p w14:paraId="509DF38C" w14:textId="77777777" w:rsidR="00512F81" w:rsidRPr="00BC2BAB" w:rsidRDefault="00512F81" w:rsidP="008621E9">
      <w:pPr>
        <w:tabs>
          <w:tab w:val="left" w:pos="709"/>
        </w:tabs>
        <w:spacing w:before="40" w:after="40"/>
        <w:ind w:firstLine="709"/>
        <w:jc w:val="both"/>
        <w:rPr>
          <w:lang w:val="es-ES"/>
        </w:rPr>
      </w:pPr>
      <w:r w:rsidRPr="00BC2BAB">
        <w:rPr>
          <w:lang w:val="es-ES"/>
        </w:rPr>
        <w:lastRenderedPageBreak/>
        <w:t>Tham mưu UBND tỉnh ban hành và triển khai thực hiện Đề án truyền thông tỉnh Hà Tĩnh giai đoạn 2023 - 2025 định hướng đến 2030.</w:t>
      </w:r>
    </w:p>
    <w:p w14:paraId="56951FD2" w14:textId="77777777" w:rsidR="00A02E3D" w:rsidRPr="00BC2BAB" w:rsidRDefault="00A02E3D" w:rsidP="008621E9">
      <w:pPr>
        <w:tabs>
          <w:tab w:val="left" w:pos="709"/>
        </w:tabs>
        <w:spacing w:before="40" w:after="40"/>
        <w:ind w:firstLine="709"/>
        <w:jc w:val="both"/>
        <w:rPr>
          <w:lang w:val="es-ES"/>
        </w:rPr>
      </w:pPr>
      <w:r w:rsidRPr="00BC2BAB">
        <w:rPr>
          <w:lang w:val="es-ES"/>
        </w:rPr>
        <w:t>Tham mưu UBND tỉnh triển khai Đề án thí điểm một số nhiệm vụ hành chính công thực hiện qua dịc</w:t>
      </w:r>
      <w:r w:rsidR="00AA71B3">
        <w:rPr>
          <w:lang w:val="es-ES"/>
        </w:rPr>
        <w:t>h vụ bưu chính công ích năm 2024</w:t>
      </w:r>
      <w:r w:rsidRPr="00BC2BAB">
        <w:rPr>
          <w:lang w:val="es-ES"/>
        </w:rPr>
        <w:t>.</w:t>
      </w:r>
    </w:p>
    <w:p w14:paraId="31F28C96" w14:textId="64284217" w:rsidR="009B2C08" w:rsidRPr="00BC2BAB" w:rsidRDefault="00145EC1" w:rsidP="008621E9">
      <w:pPr>
        <w:tabs>
          <w:tab w:val="left" w:pos="709"/>
        </w:tabs>
        <w:spacing w:before="40" w:after="40"/>
        <w:jc w:val="both"/>
        <w:rPr>
          <w:b/>
          <w:lang w:val="vi-VN"/>
        </w:rPr>
      </w:pPr>
      <w:r w:rsidRPr="00BC2BAB">
        <w:rPr>
          <w:shd w:val="clear" w:color="auto" w:fill="FFFFFF"/>
        </w:rPr>
        <w:tab/>
      </w:r>
      <w:r w:rsidR="00B37F2F" w:rsidRPr="00BC2BAB">
        <w:rPr>
          <w:shd w:val="clear" w:color="auto" w:fill="FFFFFF"/>
        </w:rPr>
        <w:tab/>
      </w:r>
      <w:r w:rsidR="00394EB6" w:rsidRPr="00BC2BAB">
        <w:rPr>
          <w:shd w:val="clear" w:color="auto" w:fill="FFFFFF"/>
        </w:rPr>
        <w:t xml:space="preserve"> </w:t>
      </w:r>
      <w:r w:rsidR="009B2C08" w:rsidRPr="00BC2BAB">
        <w:rPr>
          <w:b/>
          <w:lang w:val="vi-VN"/>
        </w:rPr>
        <w:t xml:space="preserve">3. Công tác quản lý nhà nước về </w:t>
      </w:r>
      <w:r w:rsidR="00A558FA">
        <w:rPr>
          <w:b/>
          <w:bCs/>
          <w:shd w:val="clear" w:color="auto" w:fill="FFFFFF"/>
          <w:lang w:val="es-ES"/>
        </w:rPr>
        <w:t>b</w:t>
      </w:r>
      <w:r w:rsidR="00A558FA" w:rsidRPr="00BC2BAB">
        <w:rPr>
          <w:b/>
          <w:bCs/>
          <w:shd w:val="clear" w:color="auto" w:fill="FFFFFF"/>
          <w:lang w:val="es-ES"/>
        </w:rPr>
        <w:t xml:space="preserve">áo </w:t>
      </w:r>
      <w:r w:rsidR="009B2C08" w:rsidRPr="00BC2BAB">
        <w:rPr>
          <w:b/>
          <w:bCs/>
          <w:shd w:val="clear" w:color="auto" w:fill="FFFFFF"/>
          <w:lang w:val="es-ES"/>
        </w:rPr>
        <w:t>chí, xuất bản, phát thanh truyền hình, thông tin điện tử, thông tin đối ngoại và thông tin cơ sở</w:t>
      </w:r>
    </w:p>
    <w:p w14:paraId="41083367" w14:textId="12FF4299" w:rsidR="00E72E75" w:rsidRPr="00BC2BAB" w:rsidRDefault="00E72E75" w:rsidP="008621E9">
      <w:pPr>
        <w:tabs>
          <w:tab w:val="left" w:pos="840"/>
          <w:tab w:val="left" w:pos="993"/>
          <w:tab w:val="left" w:pos="1276"/>
          <w:tab w:val="left" w:pos="1418"/>
        </w:tabs>
        <w:autoSpaceDE w:val="0"/>
        <w:autoSpaceDN w:val="0"/>
        <w:adjustRightInd w:val="0"/>
        <w:spacing w:before="40" w:after="40"/>
        <w:ind w:firstLine="709"/>
        <w:jc w:val="both"/>
        <w:rPr>
          <w:rFonts w:eastAsia="Arial Unicode MS"/>
          <w:u w:color="000000"/>
          <w:lang w:val="pt-PT"/>
        </w:rPr>
      </w:pPr>
      <w:r w:rsidRPr="00BC2BAB">
        <w:rPr>
          <w:rFonts w:eastAsia="Arial Unicode MS"/>
          <w:u w:color="000000"/>
          <w:lang w:val="pt-PT"/>
        </w:rPr>
        <w:t xml:space="preserve">Tiếp tục </w:t>
      </w:r>
      <w:r w:rsidRPr="00BC2BAB">
        <w:rPr>
          <w:rFonts w:eastAsia="Arial Unicode MS"/>
          <w:u w:color="000000"/>
          <w:lang w:val="vi-VN"/>
        </w:rPr>
        <w:t>tăng cường công tác quản lý nhà nước báo chí</w:t>
      </w:r>
      <w:r w:rsidRPr="00BC2BAB">
        <w:rPr>
          <w:rFonts w:eastAsia="Arial Unicode MS"/>
          <w:u w:color="000000"/>
          <w:lang w:val="pt-PT"/>
        </w:rPr>
        <w:t>; phối hợp với các cơ quan, đơn vị liên quan kiểm tra</w:t>
      </w:r>
      <w:r w:rsidR="00A558FA">
        <w:rPr>
          <w:rFonts w:eastAsia="Arial Unicode MS"/>
          <w:u w:color="000000"/>
          <w:lang w:val="pt-PT"/>
        </w:rPr>
        <w:t>, xác minh,</w:t>
      </w:r>
      <w:r w:rsidRPr="00BC2BAB">
        <w:rPr>
          <w:rFonts w:eastAsia="Arial Unicode MS"/>
          <w:u w:color="000000"/>
          <w:lang w:val="pt-PT"/>
        </w:rPr>
        <w:t xml:space="preserve"> xử lý các vấn đề báo chí phản ánh. Theo dõi việc thực hiện tôn chỉ, mục đích và việc thực hiện Luật Báo chí của các cơ quan báo chí; tập huấn công tác phát ngôn cho các đơn vị, địa phương. Tăng cường quản lý nhà nước về xuất bản, in và phát hành; hỗ trợ quản lý và hướng dẫn hoạt động truyền thông cho Trung tâm Văn hoá - Truyền thông cấp huyện trong tuyên truyền các nhiệm vụ chính trị trọng tâm, phòng chống thiên tai, dịch bệnh; </w:t>
      </w:r>
      <w:r w:rsidRPr="00BC2BAB">
        <w:rPr>
          <w:rFonts w:eastAsia="Arial Unicode MS"/>
          <w:u w:color="000000"/>
          <w:lang w:val="vi-VN"/>
        </w:rPr>
        <w:t xml:space="preserve">Tổ chức Triển lãm lưu động bản đồ </w:t>
      </w:r>
      <w:r w:rsidRPr="00BC2BAB">
        <w:rPr>
          <w:rFonts w:eastAsia="Arial Unicode MS"/>
          <w:u w:color="000000"/>
        </w:rPr>
        <w:t xml:space="preserve">số 3D </w:t>
      </w:r>
      <w:r w:rsidRPr="00BC2BAB">
        <w:rPr>
          <w:rFonts w:eastAsia="Arial Unicode MS"/>
          <w:u w:color="000000"/>
          <w:lang w:val="vi-VN"/>
        </w:rPr>
        <w:t xml:space="preserve">và trưng bày tư liệu về chủ quyền của Việt Nam đối với hai quần đảo Hoàng </w:t>
      </w:r>
      <w:r w:rsidR="00A558FA">
        <w:rPr>
          <w:rFonts w:eastAsia="Arial Unicode MS"/>
          <w:u w:color="000000"/>
        </w:rPr>
        <w:t>S</w:t>
      </w:r>
      <w:r w:rsidR="00A558FA" w:rsidRPr="00BC2BAB">
        <w:rPr>
          <w:rFonts w:eastAsia="Arial Unicode MS"/>
          <w:u w:color="000000"/>
          <w:lang w:val="vi-VN"/>
        </w:rPr>
        <w:t xml:space="preserve">a </w:t>
      </w:r>
      <w:r w:rsidRPr="00BC2BAB">
        <w:rPr>
          <w:rFonts w:eastAsia="Arial Unicode MS"/>
          <w:u w:color="000000"/>
          <w:lang w:val="vi-VN"/>
        </w:rPr>
        <w:t xml:space="preserve">và Trường </w:t>
      </w:r>
      <w:r w:rsidR="00A558FA">
        <w:rPr>
          <w:rFonts w:eastAsia="Arial Unicode MS"/>
          <w:u w:color="000000"/>
        </w:rPr>
        <w:t>S</w:t>
      </w:r>
      <w:r w:rsidR="00A558FA" w:rsidRPr="00BC2BAB">
        <w:rPr>
          <w:rFonts w:eastAsia="Arial Unicode MS"/>
          <w:u w:color="000000"/>
          <w:lang w:val="vi-VN"/>
        </w:rPr>
        <w:t>a</w:t>
      </w:r>
      <w:r w:rsidRPr="00BC2BAB">
        <w:rPr>
          <w:rFonts w:eastAsia="Arial Unicode MS"/>
          <w:u w:color="000000"/>
          <w:lang w:val="pt-PT"/>
        </w:rPr>
        <w:t>. Triển khai có hiệu quả Chỉ thị số 09/CT-TTg ngày 31/3/2021 nâng cao hiệu quả công tác thông tin, tuyên truyền phục vụ nhiệm vụ chính trị, thông tin thiết yếu của các cơ quan báo chí giai đoạn 2021-2025 và Chỉ thị số 12/CT-TTg ngày 12/5/2021 tăng cường công tác tuyên truyền, định hướng hoạt động truyền thông, báo chí phục vụ nhiệm vụ bảo vệ Tổ quốc, kịp thời chấn chỉnh và xử lý các vi phạm trong hoạt động báo chí, truyền thông.</w:t>
      </w:r>
    </w:p>
    <w:p w14:paraId="72A8D93F" w14:textId="77777777" w:rsidR="00E72E75" w:rsidRPr="00BC2BAB" w:rsidRDefault="00E72E75" w:rsidP="008621E9">
      <w:pPr>
        <w:tabs>
          <w:tab w:val="left" w:pos="840"/>
          <w:tab w:val="left" w:pos="993"/>
          <w:tab w:val="left" w:pos="1276"/>
          <w:tab w:val="left" w:pos="1418"/>
        </w:tabs>
        <w:autoSpaceDE w:val="0"/>
        <w:autoSpaceDN w:val="0"/>
        <w:adjustRightInd w:val="0"/>
        <w:spacing w:before="40" w:after="40"/>
        <w:ind w:firstLine="709"/>
        <w:jc w:val="both"/>
        <w:rPr>
          <w:rFonts w:eastAsia="Arial Unicode MS"/>
          <w:spacing w:val="-2"/>
          <w:u w:color="000000"/>
          <w:lang w:val="pt-PT"/>
        </w:rPr>
      </w:pPr>
      <w:r w:rsidRPr="00BC2BAB">
        <w:rPr>
          <w:rFonts w:eastAsia="Arial Unicode MS"/>
          <w:spacing w:val="-2"/>
          <w:u w:color="000000"/>
          <w:lang w:val="pt-PT"/>
        </w:rPr>
        <w:t xml:space="preserve">Thực hiện và đôn đốc các đơn vị, địa phương triển khai Kế hoạch Thông tin đối ngoại giai đoạn 2021-2025; hướng dẫn sử dụng có hiệu quả các Trạm TTCS và Cụm thông tin đối ngoại. Tập trung tuyên truyền các ngày lễ trên địa bàn. </w:t>
      </w:r>
    </w:p>
    <w:p w14:paraId="52A33621" w14:textId="65AAB1AF" w:rsidR="00F861B8" w:rsidRPr="00BC2BAB" w:rsidRDefault="00E72E75" w:rsidP="008621E9">
      <w:pPr>
        <w:tabs>
          <w:tab w:val="left" w:pos="990"/>
          <w:tab w:val="left" w:pos="1350"/>
        </w:tabs>
        <w:spacing w:before="40" w:after="40"/>
        <w:ind w:firstLine="709"/>
        <w:jc w:val="both"/>
        <w:rPr>
          <w:lang w:eastAsia="x-none"/>
        </w:rPr>
      </w:pPr>
      <w:r w:rsidRPr="00BC2BAB">
        <w:t>Tổ chức Cuộc thi “Báo chí viết về gương người tốt, việc tốt, điển hình tiên tiến trong các phong trào thi đua yêu</w:t>
      </w:r>
      <w:r w:rsidR="008621E9">
        <w:t xml:space="preserve"> nước</w:t>
      </w:r>
      <w:r w:rsidR="00A558FA">
        <w:t xml:space="preserve"> và xây dựng nông thôn mới</w:t>
      </w:r>
      <w:r w:rsidR="008621E9">
        <w:t xml:space="preserve"> trên địa bàn tỉnh</w:t>
      </w:r>
      <w:r w:rsidR="00A558FA">
        <w:t xml:space="preserve"> Hà Tĩnh”</w:t>
      </w:r>
      <w:r w:rsidR="008621E9">
        <w:t xml:space="preserve"> năm 2024</w:t>
      </w:r>
      <w:r w:rsidRPr="00BC2BAB">
        <w:rPr>
          <w:lang w:eastAsia="x-none"/>
        </w:rPr>
        <w:t>.</w:t>
      </w:r>
    </w:p>
    <w:p w14:paraId="5A606DB9" w14:textId="77777777" w:rsidR="005450EF" w:rsidRPr="00BC2BAB" w:rsidRDefault="005450EF" w:rsidP="008621E9">
      <w:pPr>
        <w:tabs>
          <w:tab w:val="left" w:pos="990"/>
          <w:tab w:val="left" w:pos="1350"/>
        </w:tabs>
        <w:spacing w:before="40" w:after="40"/>
        <w:ind w:firstLine="709"/>
        <w:jc w:val="both"/>
        <w:rPr>
          <w:b/>
        </w:rPr>
      </w:pPr>
      <w:r w:rsidRPr="00BC2BAB">
        <w:rPr>
          <w:b/>
        </w:rPr>
        <w:t>4.  Công tác QLNN về BCVT, internet và tần số vô tuyến điện</w:t>
      </w:r>
    </w:p>
    <w:p w14:paraId="704966C6" w14:textId="77777777" w:rsidR="00444F9B" w:rsidRDefault="00E72E75" w:rsidP="008621E9">
      <w:pPr>
        <w:tabs>
          <w:tab w:val="left" w:pos="840"/>
          <w:tab w:val="left" w:pos="993"/>
          <w:tab w:val="left" w:pos="1276"/>
          <w:tab w:val="left" w:pos="1418"/>
        </w:tabs>
        <w:autoSpaceDE w:val="0"/>
        <w:autoSpaceDN w:val="0"/>
        <w:adjustRightInd w:val="0"/>
        <w:spacing w:before="40" w:after="40"/>
        <w:ind w:firstLine="709"/>
        <w:jc w:val="both"/>
      </w:pPr>
      <w:r w:rsidRPr="00BC2BAB">
        <w:t>Thực hiện chuyển đổi công nghệ IPv6 cho các hệ thống CNTT, kết nối Internet của cơ quan nhà nước đảm bảo an toàn an ninh. Quy hoạch hạ tầng, mạng lưới theo hướng hiện đại, đảm bảo an toàn hoạt động mạng lưới, dịch vụ thông qua các kết nối đa hướng, kết nối tới Trạm trung chuyển Internet quốc gia theo Kế hoạch số 32/KH-UBND của UBND tỉnh.</w:t>
      </w:r>
    </w:p>
    <w:p w14:paraId="405E34F6" w14:textId="6C435887" w:rsidR="00E72E75" w:rsidRPr="00BC2BAB" w:rsidRDefault="00444F9B" w:rsidP="008621E9">
      <w:pPr>
        <w:tabs>
          <w:tab w:val="left" w:pos="840"/>
          <w:tab w:val="left" w:pos="993"/>
          <w:tab w:val="left" w:pos="1276"/>
          <w:tab w:val="left" w:pos="1418"/>
        </w:tabs>
        <w:autoSpaceDE w:val="0"/>
        <w:autoSpaceDN w:val="0"/>
        <w:adjustRightInd w:val="0"/>
        <w:spacing w:before="40" w:after="40"/>
        <w:ind w:firstLine="709"/>
        <w:jc w:val="both"/>
      </w:pPr>
      <w:r w:rsidRPr="00444F9B">
        <w:t>Triển khai mạng TSLCD cấp II (mạng truy nhập cấp II) đến các cơ quan nhà nước trên địa bàn tỉnh; kết nối với hệ thống mạng TSLCD của Trung ương.</w:t>
      </w:r>
      <w:r w:rsidR="00E72E75" w:rsidRPr="00BC2BAB">
        <w:t xml:space="preserve"> </w:t>
      </w:r>
    </w:p>
    <w:p w14:paraId="41F93749" w14:textId="77777777" w:rsidR="00E72E75" w:rsidRPr="00BC2BAB" w:rsidRDefault="00E72E75" w:rsidP="008621E9">
      <w:pPr>
        <w:tabs>
          <w:tab w:val="left" w:pos="840"/>
          <w:tab w:val="left" w:pos="993"/>
          <w:tab w:val="left" w:pos="1276"/>
          <w:tab w:val="left" w:pos="1418"/>
        </w:tabs>
        <w:autoSpaceDE w:val="0"/>
        <w:autoSpaceDN w:val="0"/>
        <w:adjustRightInd w:val="0"/>
        <w:spacing w:before="40" w:after="40"/>
        <w:ind w:firstLine="709"/>
        <w:jc w:val="both"/>
      </w:pPr>
      <w:r w:rsidRPr="00BC2BAB">
        <w:t xml:space="preserve">Tiếp tục thực hiện phát triển hạ tầng viễn thông để phát sóng di động tại các khu vực dân cư không có sóng di động hoặc chất lượng mạng yếu; Phối hợp với UBND thành phố Hà Tĩnh và các Sở, ngành liên quan tham mưu UBND tỉnh triển khai thí điểm hạ ngầm cáp viễn thông tại một số tuyến đường trên địa bàn thành phố Hà Tĩnh. </w:t>
      </w:r>
    </w:p>
    <w:p w14:paraId="10CABFF8" w14:textId="77777777" w:rsidR="00375C39" w:rsidRPr="00BC2BAB" w:rsidRDefault="00375C39" w:rsidP="008621E9">
      <w:pPr>
        <w:tabs>
          <w:tab w:val="left" w:pos="840"/>
          <w:tab w:val="left" w:pos="993"/>
          <w:tab w:val="left" w:pos="1276"/>
          <w:tab w:val="left" w:pos="1418"/>
        </w:tabs>
        <w:autoSpaceDE w:val="0"/>
        <w:autoSpaceDN w:val="0"/>
        <w:adjustRightInd w:val="0"/>
        <w:spacing w:before="40" w:after="40"/>
        <w:ind w:firstLine="709"/>
        <w:jc w:val="both"/>
      </w:pPr>
      <w:r w:rsidRPr="00BC2BAB">
        <w:t>Xây dựng và triển khai thực hiện Kế hoạch phát triển hạ tầng số đến năm 2025, định hướng đến 2030.</w:t>
      </w:r>
    </w:p>
    <w:p w14:paraId="4D333568" w14:textId="77777777" w:rsidR="00E72E75" w:rsidRPr="00BC2BAB" w:rsidRDefault="00E72E75" w:rsidP="008621E9">
      <w:pPr>
        <w:tabs>
          <w:tab w:val="left" w:pos="840"/>
          <w:tab w:val="left" w:pos="993"/>
          <w:tab w:val="left" w:pos="1276"/>
          <w:tab w:val="left" w:pos="1418"/>
        </w:tabs>
        <w:autoSpaceDE w:val="0"/>
        <w:autoSpaceDN w:val="0"/>
        <w:adjustRightInd w:val="0"/>
        <w:spacing w:before="40" w:after="40"/>
        <w:ind w:firstLine="709"/>
        <w:jc w:val="both"/>
      </w:pPr>
      <w:r w:rsidRPr="00BC2BAB">
        <w:t xml:space="preserve">Xây dựng và triển khai Phương án đối phó với siêu bão; phương án đảm bảo TTLL trong PCTT&amp;TKCN; tổ chức các nội dung Truyền thông trong PCTT&amp;TKCN trên địa bàn tỉnh. </w:t>
      </w:r>
    </w:p>
    <w:p w14:paraId="4094A5FB" w14:textId="77777777" w:rsidR="0093345D" w:rsidRPr="00BC2BAB" w:rsidRDefault="00A02E3D" w:rsidP="008621E9">
      <w:pPr>
        <w:tabs>
          <w:tab w:val="left" w:pos="840"/>
          <w:tab w:val="left" w:pos="993"/>
          <w:tab w:val="left" w:pos="1276"/>
          <w:tab w:val="left" w:pos="1418"/>
        </w:tabs>
        <w:autoSpaceDE w:val="0"/>
        <w:autoSpaceDN w:val="0"/>
        <w:adjustRightInd w:val="0"/>
        <w:spacing w:before="40" w:after="40"/>
        <w:ind w:firstLine="709"/>
        <w:jc w:val="both"/>
      </w:pPr>
      <w:r w:rsidRPr="00BC2BAB">
        <w:lastRenderedPageBreak/>
        <w:t>Triển khai Đề tài khoa học xây dựng giải pháp chuyển đổi số trong quản lý các điểm truy nhập Internet công cộng, điểm cung cấp dịch vụ trò chời điện tử công cộng trên địa bàn tỉnh</w:t>
      </w:r>
      <w:r w:rsidR="00DC2432" w:rsidRPr="00BC2BAB">
        <w:t>.</w:t>
      </w:r>
    </w:p>
    <w:p w14:paraId="21B067CD" w14:textId="77777777" w:rsidR="009B2C08" w:rsidRPr="00BC2BAB" w:rsidRDefault="009B2C08" w:rsidP="008621E9">
      <w:pPr>
        <w:spacing w:before="40" w:after="40"/>
        <w:ind w:firstLine="709"/>
        <w:jc w:val="both"/>
        <w:rPr>
          <w:b/>
          <w:lang w:val="vi-VN"/>
        </w:rPr>
      </w:pPr>
      <w:r w:rsidRPr="00BC2BAB">
        <w:rPr>
          <w:b/>
          <w:lang w:val="vi-VN"/>
        </w:rPr>
        <w:t>5.  Công tác quản lý nhà nước về Công nghệ thông tin, điện tử</w:t>
      </w:r>
    </w:p>
    <w:p w14:paraId="078AE03E" w14:textId="6A913707" w:rsidR="00375C39" w:rsidRPr="00BC2BAB" w:rsidRDefault="00C13AA0" w:rsidP="008621E9">
      <w:pPr>
        <w:tabs>
          <w:tab w:val="left" w:pos="993"/>
          <w:tab w:val="left" w:pos="1276"/>
          <w:tab w:val="left" w:pos="1418"/>
        </w:tabs>
        <w:spacing w:before="40" w:after="40"/>
        <w:ind w:firstLine="709"/>
        <w:jc w:val="both"/>
      </w:pPr>
      <w:r>
        <w:t>Tiếp tục t</w:t>
      </w:r>
      <w:r w:rsidR="00E72E75" w:rsidRPr="00BC2BAB">
        <w:t xml:space="preserve">ổ chức thực hiện Nghị quyết 05-NQ/TU </w:t>
      </w:r>
      <w:r w:rsidR="00512F81" w:rsidRPr="00BC2BAB">
        <w:t>của BCH Đảng bộ tỉnh về chuyển đổi số;</w:t>
      </w:r>
      <w:r w:rsidR="00E72E75" w:rsidRPr="00BC2BAB">
        <w:t xml:space="preserve"> Đề án Chuyển đổi số trên địa bàn tỉnh Hà Tĩnh giai đoạn 2021-2025; Kế hoạch chuyển đổi số tỉnh Hà Tĩnh </w:t>
      </w:r>
      <w:r w:rsidR="008621E9">
        <w:t>năm 2024</w:t>
      </w:r>
      <w:r w:rsidR="00E72E75" w:rsidRPr="00BC2BAB">
        <w:t xml:space="preserve">; </w:t>
      </w:r>
      <w:r w:rsidR="00375C39" w:rsidRPr="00BC2BAB">
        <w:t>Kế hoạch hoạt động của Ban Chỉ đạo Chu</w:t>
      </w:r>
      <w:r w:rsidR="008621E9">
        <w:t>yển đổi số tỉnh Hà Tĩnh năm 2024</w:t>
      </w:r>
      <w:r w:rsidR="00512F81" w:rsidRPr="00BC2BAB">
        <w:t>..</w:t>
      </w:r>
      <w:r w:rsidR="00375C39" w:rsidRPr="00BC2BAB">
        <w:t>.</w:t>
      </w:r>
    </w:p>
    <w:p w14:paraId="75C969E9" w14:textId="77777777" w:rsidR="00E72E75" w:rsidRPr="00BC2BAB" w:rsidRDefault="00E72E75" w:rsidP="008621E9">
      <w:pPr>
        <w:tabs>
          <w:tab w:val="left" w:pos="993"/>
          <w:tab w:val="left" w:pos="1276"/>
          <w:tab w:val="left" w:pos="1418"/>
        </w:tabs>
        <w:spacing w:before="40" w:after="40"/>
        <w:ind w:firstLine="709"/>
        <w:jc w:val="both"/>
      </w:pPr>
      <w:r w:rsidRPr="00BC2BAB">
        <w:t>Phối hợp Bộ Thông tin và Truyền thông triển khai</w:t>
      </w:r>
      <w:r w:rsidR="00375C39" w:rsidRPr="00BC2BAB">
        <w:t xml:space="preserve"> các nội dung tại Thông báo Kết luận số 302/TB-BTTTT ngày 22/12/2022 của Bộ Thông tin và Truyền thông về Thông báo nội dung thống nhất giữa Bộ Thông tin và Truyền thông và UBND tỉnh Hà Tĩnh tại buổi làm việc ngày 02/12/2022</w:t>
      </w:r>
      <w:r w:rsidRPr="00BC2BAB">
        <w:t>.</w:t>
      </w:r>
    </w:p>
    <w:p w14:paraId="4AF1031C" w14:textId="1371E228" w:rsidR="00512F81" w:rsidRPr="00BC2BAB" w:rsidRDefault="00E72E75" w:rsidP="008621E9">
      <w:pPr>
        <w:tabs>
          <w:tab w:val="left" w:pos="993"/>
          <w:tab w:val="left" w:pos="1276"/>
          <w:tab w:val="left" w:pos="1418"/>
        </w:tabs>
        <w:spacing w:before="40" w:after="40"/>
        <w:ind w:firstLine="709"/>
        <w:jc w:val="both"/>
      </w:pPr>
      <w:r w:rsidRPr="00BC2BAB">
        <w:t xml:space="preserve">Tổ chức thực hiện các giải pháp nhằm nâng cao chỉ số DTI của tỉnh. </w:t>
      </w:r>
    </w:p>
    <w:p w14:paraId="1B111F91" w14:textId="657677A0" w:rsidR="00512F81" w:rsidRPr="00BC2BAB" w:rsidRDefault="00512F81" w:rsidP="008621E9">
      <w:pPr>
        <w:tabs>
          <w:tab w:val="left" w:pos="993"/>
          <w:tab w:val="left" w:pos="1276"/>
          <w:tab w:val="left" w:pos="1418"/>
        </w:tabs>
        <w:spacing w:before="40" w:after="40"/>
        <w:ind w:firstLine="709"/>
        <w:jc w:val="both"/>
      </w:pPr>
      <w:r w:rsidRPr="00BC2BAB">
        <w:rPr>
          <w:color w:val="000000"/>
          <w:shd w:val="clear" w:color="auto" w:fill="FFFFFF"/>
        </w:rPr>
        <w:t>Tổ chức phát triển Tổ Công nghệ cộng đồng trong toàn tỉnh</w:t>
      </w:r>
      <w:r w:rsidRPr="00BC2BAB">
        <w:t xml:space="preserve">. </w:t>
      </w:r>
    </w:p>
    <w:p w14:paraId="7AF4C1B5" w14:textId="39C079A4" w:rsidR="00E72E75" w:rsidRPr="00BC2BAB" w:rsidRDefault="00512F81" w:rsidP="008621E9">
      <w:pPr>
        <w:tabs>
          <w:tab w:val="left" w:pos="993"/>
          <w:tab w:val="left" w:pos="1276"/>
          <w:tab w:val="left" w:pos="1418"/>
        </w:tabs>
        <w:spacing w:before="40" w:after="40"/>
        <w:ind w:firstLine="709"/>
        <w:jc w:val="both"/>
      </w:pPr>
      <w:r w:rsidRPr="00BC2BAB">
        <w:rPr>
          <w:color w:val="000000"/>
          <w:shd w:val="clear" w:color="auto" w:fill="FFFFFF"/>
        </w:rPr>
        <w:t>Tiếp tục phát triển nền tảng tích hợp, chia sẻ dữ liệu LGSP của tỉnh, kết nối các CSDL của tỉnh</w:t>
      </w:r>
      <w:r w:rsidR="00E72E75" w:rsidRPr="00BC2BAB">
        <w:t xml:space="preserve">, </w:t>
      </w:r>
      <w:r w:rsidRPr="00BC2BAB">
        <w:rPr>
          <w:color w:val="000000"/>
        </w:rPr>
        <w:t xml:space="preserve">Tổ chức rà soát các hệ thống CSDL của các ngành và từng bước kết nối LGSP. </w:t>
      </w:r>
    </w:p>
    <w:p w14:paraId="1AB83A43" w14:textId="77777777" w:rsidR="00E72E75" w:rsidRPr="00BC2BAB" w:rsidRDefault="00E72E75" w:rsidP="008621E9">
      <w:pPr>
        <w:tabs>
          <w:tab w:val="left" w:pos="993"/>
          <w:tab w:val="left" w:pos="1276"/>
          <w:tab w:val="left" w:pos="1418"/>
        </w:tabs>
        <w:spacing w:before="40" w:after="40"/>
        <w:ind w:firstLine="709"/>
        <w:jc w:val="both"/>
      </w:pPr>
      <w:r w:rsidRPr="00BC2BAB">
        <w:t xml:space="preserve">Phát huy hiệu quả hệ thống dịch vụ công trực tiếp toàn trình; kết hợp thực hiện tiếp nhận hồ sơ và trả kết quả giải quyết thủ tục hành chính qua dịch vụ Bưu chính công ích. </w:t>
      </w:r>
    </w:p>
    <w:p w14:paraId="1764460C" w14:textId="49B5DD26" w:rsidR="008621E9" w:rsidRPr="00444F9B" w:rsidRDefault="00E72E75" w:rsidP="00444F9B">
      <w:pPr>
        <w:tabs>
          <w:tab w:val="left" w:pos="993"/>
          <w:tab w:val="left" w:pos="1276"/>
          <w:tab w:val="left" w:pos="1418"/>
        </w:tabs>
        <w:spacing w:before="40" w:after="40"/>
        <w:ind w:firstLine="709"/>
        <w:jc w:val="both"/>
      </w:pPr>
      <w:r w:rsidRPr="00BC2BAB">
        <w:t>Chỉ đạo và thực hiện công tác bảo đảm an toàn, an ninh thông tin cho các hệ thống thông tin trong toàn tỉnh. Tổ chức các lớp đào tạo ngắn hạn chuyên sâu về an toàn thông tin, ứng cứu sự cố an ninh mạng cho cán bộ chuyên trách CNTT cấp tỉnh, cấp huyện. Đào tạo chuyên sâu về chuyển đổi số cho CIO và Chuyên trách CNTT</w:t>
      </w:r>
      <w:r w:rsidR="00DC2432" w:rsidRPr="00BC2BAB">
        <w:rPr>
          <w:lang w:val="vi-VN"/>
        </w:rPr>
        <w:t xml:space="preserve">. </w:t>
      </w:r>
    </w:p>
    <w:p w14:paraId="7CDFF6F9" w14:textId="77777777" w:rsidR="009B2C08" w:rsidRPr="00BC2BAB" w:rsidRDefault="00310495" w:rsidP="008621E9">
      <w:pPr>
        <w:tabs>
          <w:tab w:val="left" w:pos="709"/>
        </w:tabs>
        <w:spacing w:before="40" w:after="40"/>
        <w:jc w:val="both"/>
        <w:rPr>
          <w:b/>
          <w:lang w:val="vi-VN"/>
        </w:rPr>
      </w:pPr>
      <w:r w:rsidRPr="00BC2BAB">
        <w:rPr>
          <w:shd w:val="clear" w:color="auto" w:fill="FFFFFF"/>
        </w:rPr>
        <w:tab/>
      </w:r>
      <w:r w:rsidR="009B2C08" w:rsidRPr="00BC2BAB">
        <w:rPr>
          <w:b/>
          <w:lang w:val="vi-VN"/>
        </w:rPr>
        <w:t xml:space="preserve">6. Công tác </w:t>
      </w:r>
      <w:r w:rsidR="000B2B49" w:rsidRPr="00BC2BAB">
        <w:rPr>
          <w:b/>
          <w:lang w:val="vi-VN"/>
        </w:rPr>
        <w:t xml:space="preserve">tuyên truyền, PBGDPL, </w:t>
      </w:r>
      <w:r w:rsidR="009B2C08" w:rsidRPr="00BC2BAB">
        <w:rPr>
          <w:b/>
          <w:lang w:val="vi-VN"/>
        </w:rPr>
        <w:t>thanh tra, kiểm tra, giải quyết khiếu nại tố cáo, phòng chống tham nhũng,</w:t>
      </w:r>
      <w:r w:rsidR="00B308A4" w:rsidRPr="00BC2BAB">
        <w:rPr>
          <w:b/>
          <w:lang w:val="vi-VN"/>
        </w:rPr>
        <w:t xml:space="preserve"> lãng phí</w:t>
      </w:r>
    </w:p>
    <w:p w14:paraId="3712ACA3" w14:textId="77777777" w:rsidR="00E72E75" w:rsidRPr="00BC2BAB" w:rsidRDefault="00E72E75" w:rsidP="008621E9">
      <w:pPr>
        <w:tabs>
          <w:tab w:val="left" w:pos="993"/>
          <w:tab w:val="left" w:pos="1276"/>
          <w:tab w:val="left" w:pos="1418"/>
        </w:tabs>
        <w:spacing w:before="40" w:after="40"/>
        <w:ind w:firstLine="709"/>
        <w:jc w:val="both"/>
      </w:pPr>
      <w:r w:rsidRPr="00BC2BAB">
        <w:t>Phối hợp với các cơ quan chức năng tổ chức thanh tra, kiểm tra việc quản lý thuê bao di động trả trước, đại lý internet, tin nhắn rác và trò chơi trực tuyến; rà soát, xử lý nội dung thông tin trên mạng xã hội, thông tin trên báo chí. Tổ chức thanh tra việc việc chấp hành quy định pháp luật về cáp ngoại vi viễn thông; thanh tra việc triển khai các đề án, kế hoạch chuyển đổi số ở các cơ quan nhà nước. Kiểm tra việc thực hiện tôn chỉ mục đích của các Báo, tạp chí; việc chấp hành các quy định của pháp luật về hoạt động của Văn phòng đại diện trên địa bàn; tình trạng báo hóa Tạp chí, hoạt động thương mại điện tử.</w:t>
      </w:r>
    </w:p>
    <w:p w14:paraId="6275BE8E" w14:textId="77777777" w:rsidR="00E72E75" w:rsidRPr="00BC2BAB" w:rsidRDefault="00E72E75" w:rsidP="008621E9">
      <w:pPr>
        <w:tabs>
          <w:tab w:val="left" w:pos="993"/>
          <w:tab w:val="left" w:pos="1276"/>
          <w:tab w:val="left" w:pos="1418"/>
        </w:tabs>
        <w:spacing w:before="40" w:after="40"/>
        <w:ind w:firstLine="709"/>
        <w:jc w:val="both"/>
      </w:pPr>
      <w:r w:rsidRPr="00BC2BAB">
        <w:t xml:space="preserve">Thực hiện tốt công tác tiếp công dân định kỳ thường xuyên, giải quyết khiếu nại, tố cáo, giải quyết kịp thời các vụ việc mới phát sinh. Chủ động tiếp nhận và giải quyết những đơn thư KNTC thuộc thẩm quyền của Sở. Tiến hành rà soát, cập nhật kịp thời các văn bản mới ban hành, hồ sơ lưu trữ. </w:t>
      </w:r>
    </w:p>
    <w:p w14:paraId="5A1C4984" w14:textId="77777777" w:rsidR="00332CEF" w:rsidRPr="00BC2BAB" w:rsidRDefault="00E72E75" w:rsidP="008621E9">
      <w:pPr>
        <w:widowControl w:val="0"/>
        <w:tabs>
          <w:tab w:val="left" w:pos="900"/>
          <w:tab w:val="left" w:pos="990"/>
          <w:tab w:val="left" w:pos="1134"/>
          <w:tab w:val="left" w:pos="1350"/>
        </w:tabs>
        <w:spacing w:before="40" w:after="40"/>
        <w:ind w:firstLine="709"/>
        <w:jc w:val="both"/>
      </w:pPr>
      <w:r w:rsidRPr="00BC2BAB">
        <w:t>Tổ chức tập huấn các văn bản quy phạm pháp luật về các lĩnh vực thuộc ngành thông tin và truyền thông cho đội ngũ cán bộ chủ chốt ở các huyện, thành phố, thị xã và đội ngũ cán bộ chủ trì cơ sở trên địa bàn</w:t>
      </w:r>
      <w:r w:rsidR="001B72EA" w:rsidRPr="00BC2BAB">
        <w:t>.</w:t>
      </w:r>
    </w:p>
    <w:p w14:paraId="0A3D376E" w14:textId="77777777" w:rsidR="008665E1" w:rsidRPr="00BC2BAB" w:rsidRDefault="00E413F7" w:rsidP="008621E9">
      <w:pPr>
        <w:widowControl w:val="0"/>
        <w:spacing w:before="40" w:after="40"/>
        <w:jc w:val="both"/>
        <w:rPr>
          <w:b/>
        </w:rPr>
      </w:pPr>
      <w:r w:rsidRPr="00BC2BAB">
        <w:tab/>
      </w:r>
      <w:r w:rsidR="006842FE" w:rsidRPr="00BC2BAB">
        <w:rPr>
          <w:b/>
          <w:lang w:val="vi-VN"/>
        </w:rPr>
        <w:t xml:space="preserve">7. </w:t>
      </w:r>
      <w:r w:rsidR="00332CEF" w:rsidRPr="00BC2BAB">
        <w:rPr>
          <w:b/>
        </w:rPr>
        <w:t>Công tác QLNN về Doanh nghiệp</w:t>
      </w:r>
      <w:r w:rsidR="00CB244C" w:rsidRPr="00BC2BAB">
        <w:rPr>
          <w:b/>
        </w:rPr>
        <w:t>, h</w:t>
      </w:r>
      <w:r w:rsidR="008665E1" w:rsidRPr="00BC2BAB">
        <w:rPr>
          <w:b/>
        </w:rPr>
        <w:t>oạt động sự nghiệp</w:t>
      </w:r>
      <w:r w:rsidR="00332CEF" w:rsidRPr="00BC2BAB">
        <w:rPr>
          <w:b/>
        </w:rPr>
        <w:t xml:space="preserve"> và các Hội chuyên ngành</w:t>
      </w:r>
    </w:p>
    <w:p w14:paraId="69842EB5" w14:textId="77777777" w:rsidR="0008183B" w:rsidRPr="00BC2BAB" w:rsidRDefault="0008183B" w:rsidP="008621E9">
      <w:pPr>
        <w:tabs>
          <w:tab w:val="left" w:pos="993"/>
        </w:tabs>
        <w:spacing w:before="40" w:after="40"/>
        <w:ind w:firstLine="709"/>
        <w:jc w:val="both"/>
        <w:rPr>
          <w:b/>
        </w:rPr>
      </w:pPr>
      <w:r w:rsidRPr="00BC2BAB">
        <w:rPr>
          <w:b/>
        </w:rPr>
        <w:lastRenderedPageBreak/>
        <w:t>7.1. Hoạt động sự nghiệp</w:t>
      </w:r>
    </w:p>
    <w:p w14:paraId="0F00B4FE" w14:textId="597E9265" w:rsidR="00E72E75" w:rsidRPr="00BC2BAB" w:rsidRDefault="00E72E75" w:rsidP="008621E9">
      <w:pPr>
        <w:tabs>
          <w:tab w:val="left" w:pos="993"/>
          <w:tab w:val="left" w:pos="1276"/>
          <w:tab w:val="left" w:pos="1418"/>
        </w:tabs>
        <w:spacing w:before="40" w:after="40"/>
        <w:ind w:firstLine="709"/>
        <w:jc w:val="both"/>
      </w:pPr>
      <w:r w:rsidRPr="00BC2BAB">
        <w:t xml:space="preserve">Nâng cao hiệu quả hoạt </w:t>
      </w:r>
      <w:r w:rsidR="00444F9B">
        <w:t>động Cổng TTĐT tỉnh, đáp ứng nhu</w:t>
      </w:r>
      <w:r w:rsidRPr="00BC2BAB">
        <w:t xml:space="preserve"> cầu chuyển đổi số trong tình hình mới. Tổ chức các lớp đào tạo, tập huấn nhằm nâng cao vai trò quản trị nội dung và kỹ thuật trên Cổng và trong các chuyên mục trên Cổng TTĐT tỉnh. Đảm bảo các nội dung trên Cổng đáp ứng yêu cầu tại Nghị định số 42/2022/NĐ-CP ngày 24/6/2022 của Chính phủ về việc cung cấp thông tin của cơ quan nhà nước trên môi trường mạng. Triển khai thuê dịch vụ đảm bảo An toàn thông tin cho Cổng đáp ứng yêu cầu cấp độ Hệ thống thông tin. </w:t>
      </w:r>
    </w:p>
    <w:p w14:paraId="292C2295" w14:textId="77777777" w:rsidR="00E72E75" w:rsidRPr="00BC2BAB" w:rsidRDefault="00E72E75" w:rsidP="008621E9">
      <w:pPr>
        <w:tabs>
          <w:tab w:val="left" w:pos="993"/>
          <w:tab w:val="left" w:pos="1276"/>
          <w:tab w:val="left" w:pos="1418"/>
        </w:tabs>
        <w:spacing w:before="40" w:after="40"/>
        <w:ind w:firstLine="709"/>
        <w:jc w:val="both"/>
      </w:pPr>
      <w:r w:rsidRPr="00BC2BAB">
        <w:t xml:space="preserve">Duy trì, nâng cao hiệu quả hoat động của Sàn Giao dịch thương mại điện tử của tỉnh; Đề xuất giải pháp hỗ trợ quá trình chuyển đổi số, hướng tới xây dựng Doanh nghiệp số, công dân số trên địa bàn tỉnh. </w:t>
      </w:r>
    </w:p>
    <w:p w14:paraId="1D376B59" w14:textId="77777777" w:rsidR="00E72E75" w:rsidRPr="00BC2BAB" w:rsidRDefault="00E72E75" w:rsidP="008621E9">
      <w:pPr>
        <w:tabs>
          <w:tab w:val="left" w:pos="993"/>
          <w:tab w:val="left" w:pos="1276"/>
          <w:tab w:val="left" w:pos="1418"/>
        </w:tabs>
        <w:spacing w:before="40" w:after="40"/>
        <w:ind w:firstLine="709"/>
        <w:jc w:val="both"/>
      </w:pPr>
      <w:r w:rsidRPr="00BC2BAB">
        <w:t xml:space="preserve">Triển khai hệ thống phòng chống mã độc quản trị tập trung tại tỉnh. Nâng cao năng lực, hệ thống trang thiết bị chuyên dùng của Đội ứng cứu sự cố an toàn thông tin mạng của tỉnh; tổ chức các chương trình diễn tập ATTT, ứng cứu sự cố ATTT bảo đảm an toàn thông tin mạng. Thường xuyên thực hiện rà soát, rà quét lỗ hổng bảo mật các Cổng/trang thông tin điện tử, phần mềm chuyên ngành; cảnh báo, hỗ trợ cơ quan nhà nước bóc gỡ mã độc, phòng chống tấn công mạng, khắc phục các sự cố về an toàn thông tin. Tổ chức các chương trình diễn tập, tập huấn bảo đảm an toàn thông tin mạng cho cán bộ chuyên trách/phụ trách về an toàn thông tin của các cơ quan, đơn vị. Vận hành, quản trị chuyên mục An toàn thông tin mạng trên Cổng thông tin điện tử tỉnh và Trung tâm điều hành, giám sát an toàn, an ninh mạng (SoC) tỉnh. </w:t>
      </w:r>
    </w:p>
    <w:p w14:paraId="721DF82A" w14:textId="77777777" w:rsidR="008665E1" w:rsidRPr="00BC2BAB" w:rsidRDefault="00E72E75" w:rsidP="008621E9">
      <w:pPr>
        <w:tabs>
          <w:tab w:val="left" w:pos="993"/>
        </w:tabs>
        <w:spacing w:before="40" w:after="40"/>
        <w:ind w:firstLine="709"/>
        <w:jc w:val="both"/>
      </w:pPr>
      <w:r w:rsidRPr="00BC2BAB">
        <w:t>Tổ chức các khóa đào tạo, tập huấn về Chuyển đối số cho Cán bộ chuyên trách cấp tỉnh, cấp huyện, lãnh đạo CIO cấp xã, người dân và doanh nghiệp; Hướng dẫn nâng cao nghiệp vụ, kỹ năng thực hiện nhiệm vụ phát triển chính quyền điện tử hướng tới Chính quyền số tại cơ sở trên địa bàn tỉnh</w:t>
      </w:r>
      <w:r w:rsidR="00B53EC3" w:rsidRPr="00BC2BAB">
        <w:t>.</w:t>
      </w:r>
    </w:p>
    <w:p w14:paraId="02C6645D" w14:textId="77777777" w:rsidR="0008183B" w:rsidRPr="00BC2BAB" w:rsidRDefault="0008183B" w:rsidP="008621E9">
      <w:pPr>
        <w:tabs>
          <w:tab w:val="left" w:pos="993"/>
        </w:tabs>
        <w:spacing w:before="40" w:after="40"/>
        <w:ind w:firstLine="709"/>
        <w:jc w:val="both"/>
        <w:rPr>
          <w:b/>
        </w:rPr>
      </w:pPr>
      <w:r w:rsidRPr="00BC2BAB">
        <w:rPr>
          <w:b/>
        </w:rPr>
        <w:t>7.</w:t>
      </w:r>
      <w:r w:rsidR="00BA0823" w:rsidRPr="00BC2BAB">
        <w:rPr>
          <w:b/>
        </w:rPr>
        <w:t>2</w:t>
      </w:r>
      <w:r w:rsidR="00680224" w:rsidRPr="00BC2BAB">
        <w:rPr>
          <w:b/>
        </w:rPr>
        <w:t>. Quản lý nhà nước đối với doanh nghiệp</w:t>
      </w:r>
    </w:p>
    <w:p w14:paraId="1004F611" w14:textId="77777777" w:rsidR="00123E92" w:rsidRPr="00BC2BAB" w:rsidRDefault="00123E92" w:rsidP="008621E9">
      <w:pPr>
        <w:tabs>
          <w:tab w:val="left" w:pos="990"/>
          <w:tab w:val="left" w:pos="1350"/>
        </w:tabs>
        <w:spacing w:before="40" w:after="40"/>
        <w:ind w:firstLine="709"/>
        <w:jc w:val="both"/>
        <w:rPr>
          <w:lang w:val="es-ES"/>
        </w:rPr>
      </w:pPr>
      <w:r w:rsidRPr="00BC2BAB">
        <w:rPr>
          <w:lang w:val="es-ES"/>
        </w:rPr>
        <w:t xml:space="preserve">- Chỉ đạo các doanh nghiệp ngành trên địa bàn phát triển theo đúng các quy hoạch của tỉnh, của ngành. </w:t>
      </w:r>
    </w:p>
    <w:p w14:paraId="29609916" w14:textId="77777777" w:rsidR="001D3B7F" w:rsidRPr="00BC2BAB" w:rsidRDefault="00757BB3" w:rsidP="008621E9">
      <w:pPr>
        <w:tabs>
          <w:tab w:val="left" w:pos="990"/>
          <w:tab w:val="left" w:pos="1350"/>
        </w:tabs>
        <w:spacing w:before="40" w:after="40"/>
        <w:ind w:firstLine="709"/>
        <w:jc w:val="both"/>
        <w:rPr>
          <w:lang w:val="es-ES"/>
        </w:rPr>
      </w:pPr>
      <w:r w:rsidRPr="00BC2BAB">
        <w:rPr>
          <w:lang w:val="es-ES"/>
        </w:rPr>
        <w:t xml:space="preserve">- </w:t>
      </w:r>
      <w:r w:rsidR="001D3B7F" w:rsidRPr="00BC2BAB">
        <w:rPr>
          <w:lang w:val="es-ES"/>
        </w:rPr>
        <w:t xml:space="preserve">Tăng cường công tác thanh tra, kiểm tra, </w:t>
      </w:r>
      <w:r w:rsidRPr="00BC2BAB">
        <w:rPr>
          <w:lang w:val="es-ES"/>
        </w:rPr>
        <w:t>Hướng dẫn</w:t>
      </w:r>
      <w:r w:rsidR="008737B9" w:rsidRPr="00BC2BAB">
        <w:rPr>
          <w:lang w:val="es-ES"/>
        </w:rPr>
        <w:t>, hỗ trợ</w:t>
      </w:r>
      <w:r w:rsidRPr="00BC2BAB">
        <w:rPr>
          <w:lang w:val="es-ES"/>
        </w:rPr>
        <w:t xml:space="preserve"> các doanh nghiệp </w:t>
      </w:r>
      <w:r w:rsidR="001D3B7F" w:rsidRPr="00BC2BAB">
        <w:rPr>
          <w:lang w:val="es-ES"/>
        </w:rPr>
        <w:t xml:space="preserve">thuộc ngành </w:t>
      </w:r>
      <w:r w:rsidRPr="00BC2BAB">
        <w:rPr>
          <w:lang w:val="es-ES"/>
        </w:rPr>
        <w:t xml:space="preserve">thực hiện tốt các quy định của </w:t>
      </w:r>
      <w:r w:rsidR="001D3B7F" w:rsidRPr="00BC2BAB">
        <w:rPr>
          <w:lang w:val="es-ES"/>
        </w:rPr>
        <w:t>pháp luật. Tổ chức tốt các hoạt động nhằm tôn vinh các doanh nhân, doanh nghiệp thuộc ngành.</w:t>
      </w:r>
      <w:r w:rsidR="007D68E4" w:rsidRPr="00BC2BAB">
        <w:rPr>
          <w:lang w:val="es-ES"/>
        </w:rPr>
        <w:t xml:space="preserve"> Duy trì môi trường cạnh tranh bình đẳng cùng phát triển giữa các doanh nghiệp trong ngành.</w:t>
      </w:r>
    </w:p>
    <w:p w14:paraId="79DDA03A" w14:textId="77777777" w:rsidR="007D68E4" w:rsidRPr="00BC2BAB" w:rsidRDefault="007D68E4" w:rsidP="008621E9">
      <w:pPr>
        <w:tabs>
          <w:tab w:val="left" w:pos="990"/>
          <w:tab w:val="left" w:pos="1350"/>
        </w:tabs>
        <w:spacing w:before="40" w:after="40"/>
        <w:ind w:firstLine="709"/>
        <w:jc w:val="both"/>
        <w:rPr>
          <w:spacing w:val="-4"/>
          <w:lang w:val="es-ES"/>
        </w:rPr>
      </w:pPr>
      <w:r w:rsidRPr="00BC2BAB">
        <w:rPr>
          <w:spacing w:val="-4"/>
          <w:lang w:val="es-ES"/>
        </w:rPr>
        <w:t xml:space="preserve">- Định hướng, phối hợp với các doanh nghiệp thuộc ngành tham gia tích cực trong các hoạt động phát triển kinh tế - xã hội trên địa bàn tỉnh, đặc biệt là các nhiệm vụ trong công tác cải cách hành chính, chuyển đổi số, xây dựng doanh nghiệp số. </w:t>
      </w:r>
    </w:p>
    <w:p w14:paraId="4658DCF6" w14:textId="77777777" w:rsidR="0008183B" w:rsidRPr="00BC2BAB" w:rsidRDefault="00680224" w:rsidP="008621E9">
      <w:pPr>
        <w:tabs>
          <w:tab w:val="left" w:pos="993"/>
        </w:tabs>
        <w:spacing w:before="40" w:after="40"/>
        <w:ind w:firstLine="709"/>
        <w:jc w:val="both"/>
        <w:rPr>
          <w:b/>
        </w:rPr>
      </w:pPr>
      <w:r w:rsidRPr="00BC2BAB">
        <w:rPr>
          <w:b/>
        </w:rPr>
        <w:t>7.3. Quản lý nhà nước</w:t>
      </w:r>
      <w:r w:rsidR="0008183B" w:rsidRPr="00BC2BAB">
        <w:rPr>
          <w:b/>
        </w:rPr>
        <w:t xml:space="preserve"> đối với các</w:t>
      </w:r>
      <w:r w:rsidRPr="00BC2BAB">
        <w:rPr>
          <w:b/>
        </w:rPr>
        <w:t xml:space="preserve"> Hội chuyên ngành</w:t>
      </w:r>
    </w:p>
    <w:p w14:paraId="5A21A800" w14:textId="77777777" w:rsidR="00145EC1" w:rsidRPr="00BC2BAB" w:rsidRDefault="00757BB3" w:rsidP="008621E9">
      <w:pPr>
        <w:tabs>
          <w:tab w:val="left" w:pos="993"/>
        </w:tabs>
        <w:spacing w:before="40" w:after="40"/>
        <w:ind w:firstLine="709"/>
        <w:jc w:val="both"/>
      </w:pPr>
      <w:r w:rsidRPr="00BC2BAB">
        <w:t xml:space="preserve">Hướng dẫn, hỗ trợ </w:t>
      </w:r>
      <w:r w:rsidR="004D01D0" w:rsidRPr="00BC2BAB">
        <w:t xml:space="preserve">tốt </w:t>
      </w:r>
      <w:r w:rsidRPr="00BC2BAB">
        <w:t xml:space="preserve">hoạt động của </w:t>
      </w:r>
      <w:r w:rsidRPr="00BC2BAB">
        <w:rPr>
          <w:lang w:val="vi-VN"/>
        </w:rPr>
        <w:t>Hội Tin học và Hội Nhà báo</w:t>
      </w:r>
      <w:r w:rsidR="004D01D0" w:rsidRPr="00BC2BAB">
        <w:t>;</w:t>
      </w:r>
      <w:r w:rsidRPr="00BC2BAB">
        <w:rPr>
          <w:lang w:val="vi-VN"/>
        </w:rPr>
        <w:t xml:space="preserve"> tiếp tục duy trì phát huy vai trò </w:t>
      </w:r>
      <w:r w:rsidRPr="00BC2BAB">
        <w:t xml:space="preserve">của các Hội </w:t>
      </w:r>
      <w:r w:rsidRPr="00BC2BAB">
        <w:rPr>
          <w:lang w:val="vi-VN"/>
        </w:rPr>
        <w:t>cho công tác QLNN của</w:t>
      </w:r>
      <w:r w:rsidR="001B72EA" w:rsidRPr="00BC2BAB">
        <w:t xml:space="preserve"> ngành</w:t>
      </w:r>
      <w:r w:rsidR="001D3B7F" w:rsidRPr="00BC2BAB">
        <w:t>.</w:t>
      </w:r>
    </w:p>
    <w:p w14:paraId="5836F1A6" w14:textId="77777777" w:rsidR="0008183B" w:rsidRPr="00BC2BAB" w:rsidRDefault="0008183B" w:rsidP="008621E9">
      <w:pPr>
        <w:tabs>
          <w:tab w:val="left" w:pos="993"/>
        </w:tabs>
        <w:spacing w:before="40" w:after="40"/>
        <w:ind w:firstLine="709"/>
        <w:jc w:val="both"/>
      </w:pPr>
      <w:r w:rsidRPr="00BC2BAB">
        <w:rPr>
          <w:b/>
        </w:rPr>
        <w:t>8. Công tác hướng dẫn, kiểm tra hoạt động QLNN ở các địa phương và các Chuyên trách thuộc ngành quản lý</w:t>
      </w:r>
    </w:p>
    <w:p w14:paraId="4EE14B7D" w14:textId="77777777" w:rsidR="00D52923" w:rsidRPr="00BC2BAB" w:rsidRDefault="00D52923" w:rsidP="008621E9">
      <w:pPr>
        <w:tabs>
          <w:tab w:val="left" w:pos="993"/>
        </w:tabs>
        <w:spacing w:before="40" w:after="40"/>
        <w:ind w:firstLine="709"/>
        <w:jc w:val="both"/>
        <w:rPr>
          <w:lang w:val="vi-VN"/>
        </w:rPr>
      </w:pPr>
      <w:r w:rsidRPr="00BC2BAB">
        <w:t xml:space="preserve">- </w:t>
      </w:r>
      <w:r w:rsidR="00757BB3" w:rsidRPr="00BC2BAB">
        <w:rPr>
          <w:lang w:val="vi-VN"/>
        </w:rPr>
        <w:t xml:space="preserve">Thường xuyên phối hợp với các địa phương tổ chức hướng dẫn, thanh tra, kiểm tra các hoạt động về thông tin và truyền thông trên địa bàn. </w:t>
      </w:r>
    </w:p>
    <w:p w14:paraId="3419E09D" w14:textId="77777777" w:rsidR="00D52923" w:rsidRPr="00BC2BAB" w:rsidRDefault="00D52923" w:rsidP="008621E9">
      <w:pPr>
        <w:tabs>
          <w:tab w:val="left" w:pos="993"/>
        </w:tabs>
        <w:spacing w:before="40" w:after="40"/>
        <w:ind w:firstLine="709"/>
        <w:jc w:val="both"/>
        <w:rPr>
          <w:lang w:val="vi-VN"/>
        </w:rPr>
      </w:pPr>
      <w:r w:rsidRPr="00BC2BAB">
        <w:lastRenderedPageBreak/>
        <w:t xml:space="preserve">- </w:t>
      </w:r>
      <w:r w:rsidR="00757BB3" w:rsidRPr="00BC2BAB">
        <w:rPr>
          <w:lang w:val="vi-VN"/>
        </w:rPr>
        <w:t xml:space="preserve">Hỗ trợ các địa phương giải quyết, xử lý các vụ việc báo chí nêu đã có tác dụng tích cực trong việc thực hiện các quy định của pháp luật trên địa bàn. </w:t>
      </w:r>
    </w:p>
    <w:p w14:paraId="5FCAB795" w14:textId="77777777" w:rsidR="00145EC1" w:rsidRPr="00BC2BAB" w:rsidRDefault="00D52923" w:rsidP="008621E9">
      <w:pPr>
        <w:tabs>
          <w:tab w:val="left" w:pos="993"/>
        </w:tabs>
        <w:spacing w:before="40" w:after="40"/>
        <w:ind w:firstLine="709"/>
        <w:jc w:val="both"/>
      </w:pPr>
      <w:r w:rsidRPr="00BC2BAB">
        <w:t xml:space="preserve">- </w:t>
      </w:r>
      <w:r w:rsidR="00757BB3" w:rsidRPr="00BC2BAB">
        <w:rPr>
          <w:lang w:val="vi-VN"/>
        </w:rPr>
        <w:t>Bố trí Lãnh đạo các phòng chuyên môn thực hiện việc theo dõi và hỗ trợ các huyện trên địa bàn tỉnh</w:t>
      </w:r>
      <w:r w:rsidR="00757BB3" w:rsidRPr="00BC2BAB">
        <w:t>.</w:t>
      </w:r>
    </w:p>
    <w:p w14:paraId="7EF1B314" w14:textId="77777777" w:rsidR="00D146E4" w:rsidRPr="00BC2BAB" w:rsidRDefault="00D146E4" w:rsidP="008621E9">
      <w:pPr>
        <w:spacing w:before="40" w:after="40"/>
        <w:ind w:firstLine="709"/>
        <w:jc w:val="center"/>
        <w:rPr>
          <w:lang w:val="es-ES"/>
        </w:rPr>
      </w:pPr>
      <w:r w:rsidRPr="00BC2BAB">
        <w:rPr>
          <w:lang w:val="es-ES"/>
        </w:rPr>
        <w:t>(</w:t>
      </w:r>
      <w:r w:rsidRPr="00BC2BAB">
        <w:rPr>
          <w:i/>
          <w:lang w:val="es-ES"/>
        </w:rPr>
        <w:t xml:space="preserve">Có phụ lục chi tiết </w:t>
      </w:r>
      <w:r w:rsidR="00E17568" w:rsidRPr="00BC2BAB">
        <w:rPr>
          <w:i/>
          <w:lang w:val="es-ES"/>
        </w:rPr>
        <w:t xml:space="preserve">nhiệm vụ </w:t>
      </w:r>
      <w:r w:rsidR="005D2413" w:rsidRPr="00BC2BAB">
        <w:rPr>
          <w:i/>
          <w:lang w:val="es-ES"/>
        </w:rPr>
        <w:t xml:space="preserve">trọng tâm </w:t>
      </w:r>
      <w:r w:rsidRPr="00BC2BAB">
        <w:rPr>
          <w:i/>
          <w:lang w:val="es-ES"/>
        </w:rPr>
        <w:t>kèm theo</w:t>
      </w:r>
      <w:r w:rsidRPr="00BC2BAB">
        <w:rPr>
          <w:lang w:val="es-ES"/>
        </w:rPr>
        <w:t>)</w:t>
      </w:r>
    </w:p>
    <w:p w14:paraId="1970124F" w14:textId="77777777" w:rsidR="00497D27" w:rsidRPr="00BC2BAB" w:rsidRDefault="00497D27" w:rsidP="008621E9">
      <w:pPr>
        <w:spacing w:before="40" w:after="40"/>
        <w:ind w:firstLine="709"/>
        <w:jc w:val="both"/>
        <w:rPr>
          <w:lang w:val="vi-VN"/>
        </w:rPr>
      </w:pPr>
      <w:r w:rsidRPr="00BC2BAB">
        <w:rPr>
          <w:b/>
          <w:lang w:val="vi-VN"/>
        </w:rPr>
        <w:t>I</w:t>
      </w:r>
      <w:r w:rsidR="00B36697" w:rsidRPr="00BC2BAB">
        <w:rPr>
          <w:b/>
          <w:lang w:val="vi-VN"/>
        </w:rPr>
        <w:t>II</w:t>
      </w:r>
      <w:r w:rsidRPr="00BC2BAB">
        <w:rPr>
          <w:b/>
          <w:lang w:val="vi-VN"/>
        </w:rPr>
        <w:t>. TỔ CHỨC THỰC HIỆN</w:t>
      </w:r>
    </w:p>
    <w:p w14:paraId="7B7B26E7" w14:textId="77777777" w:rsidR="003B68C2" w:rsidRPr="00BC2BAB" w:rsidRDefault="00497D27" w:rsidP="008621E9">
      <w:pPr>
        <w:spacing w:before="40" w:after="40"/>
        <w:ind w:firstLine="709"/>
        <w:jc w:val="both"/>
        <w:rPr>
          <w:lang w:val="es-ES"/>
        </w:rPr>
      </w:pPr>
      <w:r w:rsidRPr="00BC2BAB">
        <w:rPr>
          <w:lang w:val="es-ES"/>
        </w:rPr>
        <w:t xml:space="preserve">Căn cứ </w:t>
      </w:r>
      <w:r w:rsidR="00D6738F" w:rsidRPr="00BC2BAB">
        <w:rPr>
          <w:lang w:val="es-ES"/>
        </w:rPr>
        <w:t xml:space="preserve">Kế hoạch Triển khai thực hiện nhiệm vụ ngành Thông tin và Truyền thông năm </w:t>
      </w:r>
      <w:r w:rsidR="00B36FBE" w:rsidRPr="00BC2BAB">
        <w:rPr>
          <w:lang w:val="es-ES"/>
        </w:rPr>
        <w:t>20</w:t>
      </w:r>
      <w:r w:rsidR="002E372D" w:rsidRPr="00BC2BAB">
        <w:rPr>
          <w:lang w:val="es-ES"/>
        </w:rPr>
        <w:t>2</w:t>
      </w:r>
      <w:r w:rsidR="008621E9">
        <w:rPr>
          <w:lang w:val="es-ES"/>
        </w:rPr>
        <w:t>4</w:t>
      </w:r>
      <w:r w:rsidR="00E64471" w:rsidRPr="00BC2BAB">
        <w:rPr>
          <w:lang w:val="es-ES"/>
        </w:rPr>
        <w:t>, các phòng</w:t>
      </w:r>
      <w:r w:rsidRPr="00BC2BAB">
        <w:rPr>
          <w:lang w:val="es-ES"/>
        </w:rPr>
        <w:t xml:space="preserve">, đơn vị thuộc Sở xây dựng </w:t>
      </w:r>
      <w:r w:rsidR="002F1B3D" w:rsidRPr="00BC2BAB">
        <w:rPr>
          <w:lang w:val="es-ES"/>
        </w:rPr>
        <w:t xml:space="preserve">Kế hoạch </w:t>
      </w:r>
      <w:r w:rsidR="007A38BA" w:rsidRPr="00BC2BAB">
        <w:rPr>
          <w:lang w:val="es-ES"/>
        </w:rPr>
        <w:t>triển khai thực hiện</w:t>
      </w:r>
      <w:r w:rsidR="00647CFD" w:rsidRPr="00BC2BAB">
        <w:rPr>
          <w:lang w:val="es-ES"/>
        </w:rPr>
        <w:t>,</w:t>
      </w:r>
      <w:r w:rsidR="00F65F3E" w:rsidRPr="00BC2BAB">
        <w:rPr>
          <w:lang w:val="es-ES"/>
        </w:rPr>
        <w:t xml:space="preserve"> </w:t>
      </w:r>
      <w:r w:rsidR="007A38BA" w:rsidRPr="00BC2BAB">
        <w:rPr>
          <w:lang w:val="es-ES"/>
        </w:rPr>
        <w:t xml:space="preserve">trong đó </w:t>
      </w:r>
      <w:r w:rsidR="007442AD" w:rsidRPr="00BC2BAB">
        <w:rPr>
          <w:lang w:val="es-ES"/>
        </w:rPr>
        <w:t xml:space="preserve">xây dựng </w:t>
      </w:r>
      <w:r w:rsidR="00D6738F" w:rsidRPr="00BC2BAB">
        <w:rPr>
          <w:lang w:val="es-ES"/>
        </w:rPr>
        <w:t>lộ trình</w:t>
      </w:r>
      <w:r w:rsidR="00C4376F" w:rsidRPr="00BC2BAB">
        <w:rPr>
          <w:lang w:val="es-ES"/>
        </w:rPr>
        <w:t>, giao cán bộ chủ trì</w:t>
      </w:r>
      <w:r w:rsidR="000004FA" w:rsidRPr="00BC2BAB">
        <w:rPr>
          <w:lang w:val="es-ES"/>
        </w:rPr>
        <w:t>, đơn vị phối hợp</w:t>
      </w:r>
      <w:r w:rsidR="00C4376F" w:rsidRPr="00BC2BAB">
        <w:rPr>
          <w:lang w:val="es-ES"/>
        </w:rPr>
        <w:t xml:space="preserve"> nhằm</w:t>
      </w:r>
      <w:r w:rsidR="00D6738F" w:rsidRPr="00BC2BAB">
        <w:rPr>
          <w:lang w:val="es-ES"/>
        </w:rPr>
        <w:t xml:space="preserve"> thực hiện các nhiệm vụ đã được phân công</w:t>
      </w:r>
      <w:r w:rsidR="000004FA" w:rsidRPr="00BC2BAB">
        <w:rPr>
          <w:lang w:val="es-ES"/>
        </w:rPr>
        <w:t>,</w:t>
      </w:r>
      <w:r w:rsidR="00D6738F" w:rsidRPr="00BC2BAB">
        <w:rPr>
          <w:lang w:val="es-ES"/>
        </w:rPr>
        <w:t xml:space="preserve"> đảm bảo </w:t>
      </w:r>
      <w:r w:rsidR="00264638" w:rsidRPr="00BC2BAB">
        <w:rPr>
          <w:lang w:val="es-ES"/>
        </w:rPr>
        <w:t>thời gian, chất lượng và hiệu quả công việc</w:t>
      </w:r>
      <w:r w:rsidR="003B68C2" w:rsidRPr="00BC2BAB">
        <w:rPr>
          <w:lang w:val="es-ES"/>
        </w:rPr>
        <w:t xml:space="preserve">. Định kỳ trước ngày 25 hàng tháng báo cáo kết quả thực hiện về Văn phòng Sở. Trong quá trình triển khai thực hiện nhiệm vụ </w:t>
      </w:r>
      <w:r w:rsidR="001F0C68" w:rsidRPr="00BC2BAB">
        <w:rPr>
          <w:lang w:val="es-ES"/>
        </w:rPr>
        <w:t>nếu có vướng mắc báo cáo Văn phòng Sở kịp thời để thực hiện việc điều chỉnh.</w:t>
      </w:r>
    </w:p>
    <w:p w14:paraId="3E9073B0" w14:textId="77777777" w:rsidR="00497D27" w:rsidRDefault="00497D27" w:rsidP="008621E9">
      <w:pPr>
        <w:spacing w:before="40" w:after="40"/>
        <w:ind w:firstLine="709"/>
        <w:jc w:val="both"/>
      </w:pPr>
      <w:r w:rsidRPr="00BC2BAB">
        <w:rPr>
          <w:lang w:val="es-ES"/>
        </w:rPr>
        <w:t>Giao Văn phòng sở</w:t>
      </w:r>
      <w:r w:rsidR="008A7353" w:rsidRPr="00BC2BAB">
        <w:rPr>
          <w:lang w:val="es-ES"/>
        </w:rPr>
        <w:t xml:space="preserve"> </w:t>
      </w:r>
      <w:r w:rsidRPr="00BC2BAB">
        <w:rPr>
          <w:lang w:val="es-ES"/>
        </w:rPr>
        <w:t xml:space="preserve">theo dõi việc thực hiện </w:t>
      </w:r>
      <w:r w:rsidR="002C4159" w:rsidRPr="00BC2BAB">
        <w:rPr>
          <w:lang w:val="es-ES"/>
        </w:rPr>
        <w:t>Kế hoạch</w:t>
      </w:r>
      <w:r w:rsidRPr="00BC2BAB">
        <w:rPr>
          <w:lang w:val="es-ES"/>
        </w:rPr>
        <w:t xml:space="preserve"> này, định kỳ </w:t>
      </w:r>
      <w:r w:rsidR="00D6738F" w:rsidRPr="00BC2BAB">
        <w:rPr>
          <w:lang w:val="es-ES"/>
        </w:rPr>
        <w:t xml:space="preserve">hàng tháng, </w:t>
      </w:r>
      <w:r w:rsidR="00B41C29" w:rsidRPr="00BC2BAB">
        <w:rPr>
          <w:lang w:val="es-ES"/>
        </w:rPr>
        <w:t>q</w:t>
      </w:r>
      <w:r w:rsidR="00D6738F" w:rsidRPr="00BC2BAB">
        <w:rPr>
          <w:lang w:val="es-ES"/>
        </w:rPr>
        <w:t>uý</w:t>
      </w:r>
      <w:r w:rsidRPr="00BC2BAB">
        <w:rPr>
          <w:lang w:val="es-ES"/>
        </w:rPr>
        <w:t xml:space="preserve"> tổng hợp</w:t>
      </w:r>
      <w:r w:rsidR="00D6738F" w:rsidRPr="00BC2BAB">
        <w:rPr>
          <w:lang w:val="es-ES"/>
        </w:rPr>
        <w:t>, đánh giá</w:t>
      </w:r>
      <w:r w:rsidR="00B41C29" w:rsidRPr="00BC2BAB">
        <w:rPr>
          <w:lang w:val="es-ES"/>
        </w:rPr>
        <w:t>,</w:t>
      </w:r>
      <w:r w:rsidRPr="00BC2BAB">
        <w:rPr>
          <w:lang w:val="es-ES"/>
        </w:rPr>
        <w:t xml:space="preserve"> </w:t>
      </w:r>
      <w:r w:rsidR="00A449DA" w:rsidRPr="00BC2BAB">
        <w:rPr>
          <w:lang w:val="es-ES"/>
        </w:rPr>
        <w:t>báo cáo Lãnh đạo Sở</w:t>
      </w:r>
      <w:r w:rsidRPr="00BC2BAB">
        <w:rPr>
          <w:lang w:val="vi-VN"/>
        </w:rPr>
        <w:t>./.</w:t>
      </w:r>
    </w:p>
    <w:p w14:paraId="48CE6856" w14:textId="77777777" w:rsidR="00A558FA" w:rsidRPr="003C3EE5" w:rsidRDefault="00A558FA" w:rsidP="008621E9">
      <w:pPr>
        <w:spacing w:before="40" w:after="40"/>
        <w:ind w:firstLine="709"/>
        <w:jc w:val="both"/>
      </w:pPr>
    </w:p>
    <w:tbl>
      <w:tblPr>
        <w:tblW w:w="9348" w:type="dxa"/>
        <w:tblInd w:w="-26" w:type="dxa"/>
        <w:tblLook w:val="01E0" w:firstRow="1" w:lastRow="1" w:firstColumn="1" w:lastColumn="1" w:noHBand="0" w:noVBand="0"/>
      </w:tblPr>
      <w:tblGrid>
        <w:gridCol w:w="4500"/>
        <w:gridCol w:w="4848"/>
      </w:tblGrid>
      <w:tr w:rsidR="005050D9" w:rsidRPr="00BC2BAB" w14:paraId="35982792" w14:textId="77777777" w:rsidTr="007D68E4">
        <w:tc>
          <w:tcPr>
            <w:tcW w:w="4500" w:type="dxa"/>
          </w:tcPr>
          <w:p w14:paraId="46B305DF" w14:textId="77777777" w:rsidR="005050D9" w:rsidRPr="00BC2BAB" w:rsidRDefault="005050D9" w:rsidP="000F508B">
            <w:pPr>
              <w:jc w:val="both"/>
              <w:rPr>
                <w:i/>
                <w:sz w:val="24"/>
                <w:szCs w:val="24"/>
                <w:lang w:val="it-IT"/>
              </w:rPr>
            </w:pPr>
            <w:r w:rsidRPr="00BC2BAB">
              <w:rPr>
                <w:b/>
                <w:i/>
                <w:sz w:val="24"/>
                <w:szCs w:val="24"/>
                <w:lang w:val="it-IT"/>
              </w:rPr>
              <w:t>Nơi nhận</w:t>
            </w:r>
            <w:r w:rsidRPr="00BC2BAB">
              <w:rPr>
                <w:i/>
                <w:sz w:val="24"/>
                <w:szCs w:val="24"/>
                <w:lang w:val="it-IT"/>
              </w:rPr>
              <w:t>:</w:t>
            </w:r>
          </w:p>
          <w:p w14:paraId="5CF51B2B" w14:textId="77777777" w:rsidR="006D08F2" w:rsidRPr="00BC2BAB" w:rsidRDefault="00236A7D" w:rsidP="000F508B">
            <w:pPr>
              <w:ind w:left="28"/>
              <w:jc w:val="both"/>
              <w:rPr>
                <w:sz w:val="22"/>
                <w:szCs w:val="22"/>
                <w:lang w:val="it-IT"/>
              </w:rPr>
            </w:pPr>
            <w:r w:rsidRPr="00BC2BAB">
              <w:rPr>
                <w:sz w:val="22"/>
                <w:szCs w:val="22"/>
                <w:lang w:val="it-IT"/>
              </w:rPr>
              <w:t>-</w:t>
            </w:r>
            <w:r w:rsidR="003A345E" w:rsidRPr="00BC2BAB">
              <w:rPr>
                <w:sz w:val="22"/>
                <w:szCs w:val="22"/>
                <w:lang w:val="it-IT"/>
              </w:rPr>
              <w:t xml:space="preserve"> </w:t>
            </w:r>
            <w:r w:rsidR="006D08F2" w:rsidRPr="00BC2BAB">
              <w:rPr>
                <w:sz w:val="22"/>
                <w:szCs w:val="22"/>
                <w:lang w:val="it-IT"/>
              </w:rPr>
              <w:t>Bộ Thông tin và Truyền thông (b/c);</w:t>
            </w:r>
          </w:p>
          <w:p w14:paraId="422034AF" w14:textId="77777777" w:rsidR="003A345E" w:rsidRPr="00BC2BAB" w:rsidRDefault="006D08F2" w:rsidP="000F508B">
            <w:pPr>
              <w:ind w:left="28"/>
              <w:jc w:val="both"/>
              <w:rPr>
                <w:sz w:val="22"/>
                <w:szCs w:val="22"/>
                <w:lang w:val="it-IT"/>
              </w:rPr>
            </w:pPr>
            <w:r w:rsidRPr="00BC2BAB">
              <w:rPr>
                <w:sz w:val="22"/>
                <w:szCs w:val="22"/>
                <w:lang w:val="it-IT"/>
              </w:rPr>
              <w:t xml:space="preserve">- </w:t>
            </w:r>
            <w:r w:rsidR="003A345E" w:rsidRPr="00BC2BAB">
              <w:rPr>
                <w:sz w:val="22"/>
                <w:szCs w:val="22"/>
                <w:lang w:val="it-IT"/>
              </w:rPr>
              <w:t>UBND tỉnh</w:t>
            </w:r>
            <w:r w:rsidR="00594B9C" w:rsidRPr="00BC2BAB">
              <w:rPr>
                <w:sz w:val="22"/>
                <w:szCs w:val="22"/>
                <w:lang w:val="it-IT"/>
              </w:rPr>
              <w:t xml:space="preserve"> (b/c)</w:t>
            </w:r>
            <w:r w:rsidR="003A345E" w:rsidRPr="00BC2BAB">
              <w:rPr>
                <w:sz w:val="22"/>
                <w:szCs w:val="22"/>
                <w:lang w:val="it-IT"/>
              </w:rPr>
              <w:t>;</w:t>
            </w:r>
            <w:r w:rsidR="00236A7D" w:rsidRPr="00BC2BAB">
              <w:rPr>
                <w:sz w:val="22"/>
                <w:szCs w:val="22"/>
                <w:lang w:val="it-IT"/>
              </w:rPr>
              <w:t xml:space="preserve"> </w:t>
            </w:r>
          </w:p>
          <w:p w14:paraId="68920546" w14:textId="77777777" w:rsidR="005050D9" w:rsidRPr="00BC2BAB" w:rsidRDefault="003A345E" w:rsidP="000F508B">
            <w:pPr>
              <w:ind w:left="28"/>
              <w:jc w:val="both"/>
              <w:rPr>
                <w:sz w:val="22"/>
                <w:szCs w:val="22"/>
                <w:lang w:val="it-IT"/>
              </w:rPr>
            </w:pPr>
            <w:r w:rsidRPr="00BC2BAB">
              <w:rPr>
                <w:sz w:val="22"/>
                <w:szCs w:val="22"/>
                <w:lang w:val="it-IT"/>
              </w:rPr>
              <w:t xml:space="preserve">- </w:t>
            </w:r>
            <w:r w:rsidR="005050D9" w:rsidRPr="00BC2BAB">
              <w:rPr>
                <w:sz w:val="22"/>
                <w:szCs w:val="22"/>
                <w:lang w:val="it-IT"/>
              </w:rPr>
              <w:t>Lãnh đạo Sở;</w:t>
            </w:r>
          </w:p>
          <w:p w14:paraId="44E13741" w14:textId="77777777" w:rsidR="005050D9" w:rsidRPr="00BC2BAB" w:rsidRDefault="005050D9" w:rsidP="000F508B">
            <w:pPr>
              <w:ind w:left="28"/>
              <w:jc w:val="both"/>
              <w:rPr>
                <w:sz w:val="22"/>
                <w:szCs w:val="22"/>
                <w:lang w:val="it-IT"/>
              </w:rPr>
            </w:pPr>
            <w:r w:rsidRPr="00BC2BAB">
              <w:rPr>
                <w:sz w:val="22"/>
                <w:szCs w:val="22"/>
                <w:lang w:val="it-IT"/>
              </w:rPr>
              <w:t xml:space="preserve">- </w:t>
            </w:r>
            <w:r w:rsidR="00236A7D" w:rsidRPr="00BC2BAB">
              <w:rPr>
                <w:sz w:val="22"/>
                <w:szCs w:val="22"/>
                <w:lang w:val="it-IT"/>
              </w:rPr>
              <w:t>Các p</w:t>
            </w:r>
            <w:r w:rsidRPr="00BC2BAB">
              <w:rPr>
                <w:sz w:val="22"/>
                <w:szCs w:val="22"/>
                <w:lang w:val="it-IT"/>
              </w:rPr>
              <w:t>hòng, đơn vị thuộc Sở;</w:t>
            </w:r>
          </w:p>
          <w:p w14:paraId="0F1196E0" w14:textId="77777777" w:rsidR="005050D9" w:rsidRPr="00BC2BAB" w:rsidRDefault="005050D9" w:rsidP="000F508B">
            <w:pPr>
              <w:ind w:left="28"/>
              <w:jc w:val="both"/>
              <w:rPr>
                <w:sz w:val="22"/>
                <w:szCs w:val="22"/>
              </w:rPr>
            </w:pPr>
            <w:r w:rsidRPr="00BC2BAB">
              <w:rPr>
                <w:sz w:val="22"/>
                <w:szCs w:val="22"/>
                <w:lang w:val="it-IT"/>
              </w:rPr>
              <w:t>-</w:t>
            </w:r>
            <w:r w:rsidRPr="00BC2BAB">
              <w:rPr>
                <w:sz w:val="22"/>
                <w:szCs w:val="22"/>
              </w:rPr>
              <w:t xml:space="preserve"> Lưu: VT, VP</w:t>
            </w:r>
            <w:r w:rsidR="007E0CDF" w:rsidRPr="00BC2BAB">
              <w:rPr>
                <w:sz w:val="22"/>
                <w:szCs w:val="22"/>
                <w:vertAlign w:val="subscript"/>
              </w:rPr>
              <w:t>2</w:t>
            </w:r>
            <w:r w:rsidRPr="00BC2BAB">
              <w:rPr>
                <w:sz w:val="22"/>
                <w:szCs w:val="22"/>
              </w:rPr>
              <w:t>.</w:t>
            </w:r>
          </w:p>
          <w:p w14:paraId="30D5D62F" w14:textId="77777777" w:rsidR="005050D9" w:rsidRPr="00BC2BAB" w:rsidRDefault="005050D9" w:rsidP="000F508B">
            <w:pPr>
              <w:ind w:left="26"/>
              <w:jc w:val="both"/>
              <w:rPr>
                <w:szCs w:val="26"/>
              </w:rPr>
            </w:pPr>
          </w:p>
        </w:tc>
        <w:tc>
          <w:tcPr>
            <w:tcW w:w="4848" w:type="dxa"/>
          </w:tcPr>
          <w:p w14:paraId="16869581" w14:textId="77777777" w:rsidR="005050D9" w:rsidRPr="00BC2BAB" w:rsidRDefault="005050D9" w:rsidP="000F508B">
            <w:pPr>
              <w:jc w:val="center"/>
              <w:rPr>
                <w:b/>
              </w:rPr>
            </w:pPr>
            <w:r w:rsidRPr="00BC2BAB">
              <w:rPr>
                <w:b/>
              </w:rPr>
              <w:t>GIÁM ĐỐC</w:t>
            </w:r>
          </w:p>
          <w:p w14:paraId="442233D4" w14:textId="77777777" w:rsidR="002E372D" w:rsidRPr="00BC2BAB" w:rsidRDefault="002E372D" w:rsidP="000F508B">
            <w:pPr>
              <w:jc w:val="center"/>
              <w:rPr>
                <w:b/>
              </w:rPr>
            </w:pPr>
          </w:p>
          <w:p w14:paraId="6F2B2E2B" w14:textId="77777777" w:rsidR="002E372D" w:rsidRPr="00BC2BAB" w:rsidRDefault="002E372D" w:rsidP="000F508B">
            <w:pPr>
              <w:jc w:val="center"/>
              <w:rPr>
                <w:b/>
              </w:rPr>
            </w:pPr>
          </w:p>
          <w:p w14:paraId="669725E0" w14:textId="77777777" w:rsidR="00AA44B1" w:rsidRPr="00BC2BAB" w:rsidRDefault="00AA44B1" w:rsidP="000F508B">
            <w:pPr>
              <w:spacing w:before="120" w:line="144" w:lineRule="auto"/>
              <w:jc w:val="center"/>
              <w:rPr>
                <w:b/>
              </w:rPr>
            </w:pPr>
          </w:p>
          <w:p w14:paraId="4F94DEC3" w14:textId="77777777" w:rsidR="005050D9" w:rsidRPr="00BC2BAB" w:rsidRDefault="005050D9" w:rsidP="000F508B">
            <w:pPr>
              <w:spacing w:before="120"/>
              <w:jc w:val="center"/>
              <w:rPr>
                <w:b/>
                <w:i/>
              </w:rPr>
            </w:pPr>
          </w:p>
          <w:p w14:paraId="1D32B742" w14:textId="77777777" w:rsidR="005050D9" w:rsidRPr="00BC2BAB" w:rsidRDefault="005050D9" w:rsidP="000F508B">
            <w:pPr>
              <w:spacing w:before="120"/>
              <w:jc w:val="center"/>
              <w:rPr>
                <w:b/>
                <w:i/>
                <w:sz w:val="8"/>
              </w:rPr>
            </w:pPr>
          </w:p>
          <w:p w14:paraId="3DAD1F57" w14:textId="77777777" w:rsidR="005050D9" w:rsidRPr="00BC2BAB" w:rsidRDefault="007E0CDF" w:rsidP="000F508B">
            <w:pPr>
              <w:spacing w:before="120"/>
              <w:jc w:val="center"/>
              <w:rPr>
                <w:b/>
              </w:rPr>
            </w:pPr>
            <w:r w:rsidRPr="00BC2BAB">
              <w:rPr>
                <w:b/>
              </w:rPr>
              <w:t>Đậu Tùng Lâm</w:t>
            </w:r>
          </w:p>
        </w:tc>
      </w:tr>
    </w:tbl>
    <w:p w14:paraId="2932D326" w14:textId="77777777" w:rsidR="008B62DD" w:rsidRPr="00BC2BAB" w:rsidRDefault="008B62DD" w:rsidP="000F508B">
      <w:pPr>
        <w:spacing w:before="60" w:after="60"/>
        <w:ind w:firstLine="709"/>
        <w:rPr>
          <w:i/>
          <w:spacing w:val="-4"/>
          <w:sz w:val="2"/>
          <w:lang w:val="de-DE"/>
        </w:rPr>
      </w:pPr>
    </w:p>
    <w:p w14:paraId="1DDB1ABE" w14:textId="77777777" w:rsidR="008B62DD" w:rsidRPr="00BC2BAB" w:rsidRDefault="008B62DD" w:rsidP="000F508B">
      <w:pPr>
        <w:spacing w:before="40" w:after="40"/>
        <w:contextualSpacing/>
        <w:jc w:val="center"/>
        <w:rPr>
          <w:b/>
          <w:sz w:val="2"/>
        </w:rPr>
        <w:sectPr w:rsidR="008B62DD" w:rsidRPr="00BC2BAB" w:rsidSect="008223EE">
          <w:headerReference w:type="default" r:id="rId8"/>
          <w:footerReference w:type="default" r:id="rId9"/>
          <w:pgSz w:w="11907" w:h="16840" w:code="9"/>
          <w:pgMar w:top="964" w:right="964" w:bottom="851" w:left="1701" w:header="567" w:footer="284" w:gutter="0"/>
          <w:cols w:space="720"/>
          <w:titlePg/>
          <w:docGrid w:linePitch="381"/>
        </w:sectPr>
      </w:pPr>
    </w:p>
    <w:p w14:paraId="799DBEDD" w14:textId="6A0E8537" w:rsidR="00D146E4" w:rsidRPr="00BC2BAB" w:rsidRDefault="00D146E4" w:rsidP="000F508B">
      <w:pPr>
        <w:spacing w:before="120" w:line="320" w:lineRule="atLeast"/>
        <w:jc w:val="center"/>
        <w:rPr>
          <w:b/>
          <w:spacing w:val="-8"/>
        </w:rPr>
      </w:pPr>
      <w:r w:rsidRPr="00BC2BAB">
        <w:rPr>
          <w:b/>
          <w:spacing w:val="-8"/>
        </w:rPr>
        <w:lastRenderedPageBreak/>
        <w:t xml:space="preserve">PHỤ LỤC </w:t>
      </w:r>
      <w:r w:rsidR="00A164A9" w:rsidRPr="00BC2BAB">
        <w:rPr>
          <w:b/>
          <w:spacing w:val="-8"/>
        </w:rPr>
        <w:t xml:space="preserve">CHI TIẾT </w:t>
      </w:r>
      <w:r w:rsidRPr="00BC2BAB">
        <w:rPr>
          <w:b/>
          <w:spacing w:val="-8"/>
        </w:rPr>
        <w:t>NHIỆM VỤ</w:t>
      </w:r>
      <w:r w:rsidR="00E22DFD">
        <w:rPr>
          <w:b/>
          <w:spacing w:val="-8"/>
        </w:rPr>
        <w:t xml:space="preserve"> TRỌNG TÂM NĂM 2024</w:t>
      </w:r>
    </w:p>
    <w:p w14:paraId="33B02E4E" w14:textId="77777777" w:rsidR="00D146E4" w:rsidRPr="00BC2BAB" w:rsidRDefault="00D146E4" w:rsidP="000F508B">
      <w:pPr>
        <w:tabs>
          <w:tab w:val="left" w:pos="1943"/>
        </w:tabs>
        <w:spacing w:line="320" w:lineRule="atLeast"/>
        <w:jc w:val="center"/>
        <w:rPr>
          <w:i/>
        </w:rPr>
      </w:pPr>
      <w:r w:rsidRPr="00BC2BAB">
        <w:rPr>
          <w:i/>
        </w:rPr>
        <w:t>(Kèm theo Kế hoạch</w:t>
      </w:r>
      <w:r w:rsidR="00416820" w:rsidRPr="00BC2BAB">
        <w:rPr>
          <w:i/>
        </w:rPr>
        <w:t xml:space="preserve"> số</w:t>
      </w:r>
      <w:r w:rsidR="00416820" w:rsidRPr="00BC2BAB">
        <w:rPr>
          <w:sz w:val="26"/>
          <w:szCs w:val="26"/>
        </w:rPr>
        <w:t xml:space="preserve">             /KH-STTTT </w:t>
      </w:r>
      <w:r w:rsidRPr="00BC2BAB">
        <w:rPr>
          <w:i/>
        </w:rPr>
        <w:t xml:space="preserve"> ngày </w:t>
      </w:r>
      <w:r w:rsidR="001B72EA" w:rsidRPr="00BC2BAB">
        <w:rPr>
          <w:i/>
        </w:rPr>
        <w:t xml:space="preserve">      </w:t>
      </w:r>
      <w:r w:rsidR="00A46BC9" w:rsidRPr="00BC2BAB">
        <w:rPr>
          <w:i/>
        </w:rPr>
        <w:t xml:space="preserve"> </w:t>
      </w:r>
      <w:r w:rsidRPr="00BC2BAB">
        <w:rPr>
          <w:i/>
        </w:rPr>
        <w:t>/0</w:t>
      </w:r>
      <w:r w:rsidR="00A54710" w:rsidRPr="00BC2BAB">
        <w:rPr>
          <w:i/>
        </w:rPr>
        <w:t>2</w:t>
      </w:r>
      <w:r w:rsidRPr="00BC2BAB">
        <w:rPr>
          <w:i/>
        </w:rPr>
        <w:t>/20</w:t>
      </w:r>
      <w:r w:rsidR="0057646C" w:rsidRPr="00BC2BAB">
        <w:rPr>
          <w:i/>
        </w:rPr>
        <w:t>2</w:t>
      </w:r>
      <w:r w:rsidR="00197B97">
        <w:rPr>
          <w:i/>
        </w:rPr>
        <w:t>4</w:t>
      </w:r>
      <w:r w:rsidR="00396856" w:rsidRPr="00BC2BAB">
        <w:rPr>
          <w:i/>
        </w:rPr>
        <w:t xml:space="preserve"> </w:t>
      </w:r>
      <w:r w:rsidR="00416820" w:rsidRPr="00BC2BAB">
        <w:rPr>
          <w:i/>
        </w:rPr>
        <w:t xml:space="preserve">của </w:t>
      </w:r>
      <w:r w:rsidR="00E07323" w:rsidRPr="00BC2BAB">
        <w:rPr>
          <w:i/>
        </w:rPr>
        <w:t xml:space="preserve">Sở </w:t>
      </w:r>
      <w:r w:rsidR="00783C42" w:rsidRPr="00BC2BAB">
        <w:rPr>
          <w:i/>
        </w:rPr>
        <w:t>Thông tin và Truyền thông</w:t>
      </w:r>
      <w:r w:rsidRPr="00BC2BAB">
        <w:rPr>
          <w:i/>
        </w:rPr>
        <w:t>)</w:t>
      </w:r>
    </w:p>
    <w:p w14:paraId="08ED304B" w14:textId="5F4E5173" w:rsidR="007D1A85" w:rsidRPr="00BC2BAB" w:rsidRDefault="00BB7EB5" w:rsidP="000F508B">
      <w:pPr>
        <w:spacing w:line="320" w:lineRule="atLeast"/>
        <w:jc w:val="center"/>
        <w:rPr>
          <w:i/>
          <w:spacing w:val="-8"/>
        </w:rPr>
      </w:pPr>
      <w:r w:rsidRPr="00BC2BAB">
        <w:rPr>
          <w:i/>
          <w:noProof/>
          <w:spacing w:val="-8"/>
        </w:rPr>
        <mc:AlternateContent>
          <mc:Choice Requires="wps">
            <w:drawing>
              <wp:anchor distT="0" distB="0" distL="114300" distR="114300" simplePos="0" relativeHeight="251659264" behindDoc="0" locked="0" layoutInCell="1" allowOverlap="1" wp14:anchorId="4DDFE21C" wp14:editId="743CE5F1">
                <wp:simplePos x="0" y="0"/>
                <wp:positionH relativeFrom="column">
                  <wp:posOffset>2880995</wp:posOffset>
                </wp:positionH>
                <wp:positionV relativeFrom="paragraph">
                  <wp:posOffset>29845</wp:posOffset>
                </wp:positionV>
                <wp:extent cx="3436620" cy="0"/>
                <wp:effectExtent l="10160" t="10795" r="10795" b="8255"/>
                <wp:wrapNone/>
                <wp:docPr id="104283861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6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39370C" id="_x0000_t32" coordsize="21600,21600" o:spt="32" o:oned="t" path="m,l21600,21600e" filled="f">
                <v:path arrowok="t" fillok="f" o:connecttype="none"/>
                <o:lock v:ext="edit" shapetype="t"/>
              </v:shapetype>
              <v:shape id="AutoShape 14" o:spid="_x0000_s1026" type="#_x0000_t32" style="position:absolute;margin-left:226.85pt;margin-top:2.35pt;width:270.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"/>
            </w:pict>
          </mc:Fallback>
        </mc:AlternateContent>
      </w:r>
    </w:p>
    <w:tbl>
      <w:tblPr>
        <w:tblW w:w="1462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7655"/>
        <w:gridCol w:w="1276"/>
        <w:gridCol w:w="1231"/>
        <w:gridCol w:w="2766"/>
        <w:gridCol w:w="1134"/>
      </w:tblGrid>
      <w:tr w:rsidR="000F508B" w:rsidRPr="00444F9B" w14:paraId="1554BBE6" w14:textId="77777777" w:rsidTr="00444F9B">
        <w:trPr>
          <w:trHeight w:val="431"/>
          <w:tblHeader/>
        </w:trPr>
        <w:tc>
          <w:tcPr>
            <w:tcW w:w="567" w:type="dxa"/>
            <w:vMerge w:val="restart"/>
          </w:tcPr>
          <w:p w14:paraId="0E626B71" w14:textId="77777777" w:rsidR="00770820" w:rsidRPr="00444F9B" w:rsidRDefault="00770820" w:rsidP="00CD118B">
            <w:pPr>
              <w:pStyle w:val="BodyTextIndent"/>
              <w:tabs>
                <w:tab w:val="left" w:pos="189"/>
                <w:tab w:val="center" w:pos="6804"/>
              </w:tabs>
              <w:spacing w:before="60" w:after="60" w:line="340" w:lineRule="atLeast"/>
              <w:ind w:firstLine="0"/>
              <w:jc w:val="center"/>
              <w:rPr>
                <w:b/>
                <w:bCs/>
                <w:sz w:val="24"/>
                <w:lang w:val="en-US" w:eastAsia="en-US"/>
              </w:rPr>
            </w:pPr>
            <w:r w:rsidRPr="00444F9B">
              <w:rPr>
                <w:b/>
                <w:bCs/>
                <w:sz w:val="24"/>
                <w:lang w:val="en-US" w:eastAsia="en-US"/>
              </w:rPr>
              <w:t>TT</w:t>
            </w:r>
          </w:p>
        </w:tc>
        <w:tc>
          <w:tcPr>
            <w:tcW w:w="7655" w:type="dxa"/>
            <w:vMerge w:val="restart"/>
          </w:tcPr>
          <w:p w14:paraId="70C07862" w14:textId="77777777" w:rsidR="00770820" w:rsidRPr="00444F9B" w:rsidRDefault="00770820" w:rsidP="00CD118B">
            <w:pPr>
              <w:pStyle w:val="BodyTextIndent"/>
              <w:tabs>
                <w:tab w:val="center" w:pos="6804"/>
              </w:tabs>
              <w:spacing w:before="60" w:after="60" w:line="340" w:lineRule="atLeast"/>
              <w:ind w:firstLine="0"/>
              <w:jc w:val="center"/>
              <w:rPr>
                <w:b/>
                <w:bCs/>
                <w:sz w:val="24"/>
                <w:lang w:val="en-US" w:eastAsia="en-US"/>
              </w:rPr>
            </w:pPr>
            <w:r w:rsidRPr="00444F9B">
              <w:rPr>
                <w:b/>
                <w:bCs/>
                <w:sz w:val="24"/>
                <w:lang w:val="en-US" w:eastAsia="en-US"/>
              </w:rPr>
              <w:t>Nội dung thực hiện</w:t>
            </w:r>
          </w:p>
        </w:tc>
        <w:tc>
          <w:tcPr>
            <w:tcW w:w="2507" w:type="dxa"/>
            <w:gridSpan w:val="2"/>
          </w:tcPr>
          <w:p w14:paraId="22D7397F" w14:textId="77777777" w:rsidR="00770820" w:rsidRPr="00444F9B" w:rsidRDefault="00770820" w:rsidP="00435874">
            <w:pPr>
              <w:pStyle w:val="BodyTextIndent"/>
              <w:tabs>
                <w:tab w:val="center" w:pos="6804"/>
              </w:tabs>
              <w:spacing w:before="60" w:after="60" w:line="340" w:lineRule="atLeast"/>
              <w:ind w:firstLine="0"/>
              <w:jc w:val="center"/>
              <w:rPr>
                <w:bCs/>
                <w:i/>
                <w:sz w:val="24"/>
                <w:lang w:val="en-US" w:eastAsia="en-US"/>
              </w:rPr>
            </w:pPr>
            <w:r w:rsidRPr="00444F9B">
              <w:rPr>
                <w:b/>
                <w:bCs/>
                <w:sz w:val="24"/>
                <w:lang w:val="en-US" w:eastAsia="en-US"/>
              </w:rPr>
              <w:t xml:space="preserve">Thời gian thực hiện </w:t>
            </w:r>
            <w:r w:rsidRPr="00444F9B">
              <w:rPr>
                <w:bCs/>
                <w:i/>
                <w:sz w:val="24"/>
                <w:lang w:val="en-US" w:eastAsia="en-US"/>
              </w:rPr>
              <w:t>(Tháng)</w:t>
            </w:r>
          </w:p>
        </w:tc>
        <w:tc>
          <w:tcPr>
            <w:tcW w:w="2766" w:type="dxa"/>
            <w:vMerge w:val="restart"/>
          </w:tcPr>
          <w:p w14:paraId="35C57436" w14:textId="77777777" w:rsidR="00770820" w:rsidRPr="00444F9B" w:rsidRDefault="00A272B1" w:rsidP="003A1D6D">
            <w:pPr>
              <w:pStyle w:val="BodyTextIndent"/>
              <w:tabs>
                <w:tab w:val="center" w:pos="6804"/>
              </w:tabs>
              <w:spacing w:before="60" w:after="60" w:line="340" w:lineRule="atLeast"/>
              <w:ind w:firstLine="0"/>
              <w:jc w:val="center"/>
              <w:rPr>
                <w:b/>
                <w:bCs/>
                <w:sz w:val="24"/>
                <w:lang w:val="en-US" w:eastAsia="en-US"/>
              </w:rPr>
            </w:pPr>
            <w:r w:rsidRPr="00444F9B">
              <w:rPr>
                <w:b/>
                <w:bCs/>
                <w:sz w:val="24"/>
                <w:lang w:val="en-US" w:eastAsia="en-US"/>
              </w:rPr>
              <w:t>Đơn vị</w:t>
            </w:r>
            <w:r w:rsidR="00BB5371" w:rsidRPr="00444F9B">
              <w:rPr>
                <w:b/>
                <w:bCs/>
                <w:sz w:val="24"/>
                <w:lang w:val="en-US" w:eastAsia="en-US"/>
              </w:rPr>
              <w:t xml:space="preserve"> </w:t>
            </w:r>
            <w:r w:rsidR="00770820" w:rsidRPr="00444F9B">
              <w:rPr>
                <w:b/>
                <w:bCs/>
                <w:sz w:val="24"/>
                <w:lang w:val="en-US" w:eastAsia="en-US"/>
              </w:rPr>
              <w:t>chủ trì thực hiện</w:t>
            </w:r>
          </w:p>
        </w:tc>
        <w:tc>
          <w:tcPr>
            <w:tcW w:w="1134" w:type="dxa"/>
            <w:vMerge w:val="restart"/>
          </w:tcPr>
          <w:p w14:paraId="7308027F" w14:textId="77777777" w:rsidR="00770820" w:rsidRPr="00444F9B" w:rsidRDefault="00770820" w:rsidP="00CD118B">
            <w:pPr>
              <w:pStyle w:val="BodyTextIndent"/>
              <w:tabs>
                <w:tab w:val="center" w:pos="6804"/>
              </w:tabs>
              <w:spacing w:before="60" w:after="60" w:line="340" w:lineRule="atLeast"/>
              <w:ind w:firstLine="0"/>
              <w:jc w:val="center"/>
              <w:rPr>
                <w:b/>
                <w:bCs/>
                <w:sz w:val="24"/>
                <w:lang w:val="vi-VN" w:eastAsia="en-US"/>
              </w:rPr>
            </w:pPr>
            <w:r w:rsidRPr="00444F9B">
              <w:rPr>
                <w:b/>
                <w:bCs/>
                <w:sz w:val="24"/>
                <w:lang w:val="vi-VN" w:eastAsia="en-US"/>
              </w:rPr>
              <w:t>Ghi chú</w:t>
            </w:r>
          </w:p>
        </w:tc>
      </w:tr>
      <w:tr w:rsidR="000F508B" w:rsidRPr="00444F9B" w14:paraId="202DA050" w14:textId="77777777" w:rsidTr="00444F9B">
        <w:trPr>
          <w:trHeight w:val="449"/>
          <w:tblHeader/>
        </w:trPr>
        <w:tc>
          <w:tcPr>
            <w:tcW w:w="567" w:type="dxa"/>
            <w:vMerge/>
          </w:tcPr>
          <w:p w14:paraId="6EB92079" w14:textId="77777777" w:rsidR="00770820" w:rsidRPr="00444F9B" w:rsidRDefault="00770820" w:rsidP="00CD118B">
            <w:pPr>
              <w:pStyle w:val="BodyTextIndent"/>
              <w:tabs>
                <w:tab w:val="left" w:pos="189"/>
                <w:tab w:val="center" w:pos="6804"/>
              </w:tabs>
              <w:spacing w:before="60" w:after="60" w:line="340" w:lineRule="atLeast"/>
              <w:ind w:firstLine="0"/>
              <w:jc w:val="center"/>
              <w:rPr>
                <w:bCs/>
                <w:sz w:val="24"/>
                <w:lang w:val="en-US" w:eastAsia="en-US"/>
              </w:rPr>
            </w:pPr>
          </w:p>
        </w:tc>
        <w:tc>
          <w:tcPr>
            <w:tcW w:w="7655" w:type="dxa"/>
            <w:vMerge/>
          </w:tcPr>
          <w:p w14:paraId="4F1FAB75" w14:textId="77777777" w:rsidR="00770820" w:rsidRPr="00444F9B" w:rsidRDefault="00770820" w:rsidP="00CD118B">
            <w:pPr>
              <w:tabs>
                <w:tab w:val="left" w:pos="900"/>
                <w:tab w:val="left" w:pos="993"/>
              </w:tabs>
              <w:spacing w:before="60" w:after="60" w:line="340" w:lineRule="atLeast"/>
              <w:jc w:val="center"/>
              <w:rPr>
                <w:sz w:val="24"/>
                <w:szCs w:val="24"/>
                <w:lang w:val="nl-NL"/>
              </w:rPr>
            </w:pPr>
          </w:p>
        </w:tc>
        <w:tc>
          <w:tcPr>
            <w:tcW w:w="1276" w:type="dxa"/>
          </w:tcPr>
          <w:p w14:paraId="0D0177C1" w14:textId="77777777" w:rsidR="00770820" w:rsidRPr="00444F9B" w:rsidRDefault="00770820" w:rsidP="00435874">
            <w:pPr>
              <w:pStyle w:val="BodyTextIndent"/>
              <w:tabs>
                <w:tab w:val="center" w:pos="6804"/>
              </w:tabs>
              <w:spacing w:before="60" w:after="60" w:line="340" w:lineRule="atLeast"/>
              <w:ind w:firstLine="0"/>
              <w:jc w:val="center"/>
              <w:rPr>
                <w:b/>
                <w:bCs/>
                <w:sz w:val="24"/>
                <w:lang w:val="en-US" w:eastAsia="en-US"/>
              </w:rPr>
            </w:pPr>
            <w:r w:rsidRPr="00444F9B">
              <w:rPr>
                <w:b/>
                <w:bCs/>
                <w:sz w:val="24"/>
                <w:lang w:val="en-US" w:eastAsia="en-US"/>
              </w:rPr>
              <w:t>Bắt đầu</w:t>
            </w:r>
          </w:p>
        </w:tc>
        <w:tc>
          <w:tcPr>
            <w:tcW w:w="1231" w:type="dxa"/>
          </w:tcPr>
          <w:p w14:paraId="0C5BEF33" w14:textId="77777777" w:rsidR="00770820" w:rsidRPr="00444F9B" w:rsidRDefault="00770820" w:rsidP="00435874">
            <w:pPr>
              <w:pStyle w:val="BodyTextIndent"/>
              <w:tabs>
                <w:tab w:val="center" w:pos="6804"/>
              </w:tabs>
              <w:spacing w:before="60" w:after="60" w:line="340" w:lineRule="atLeast"/>
              <w:ind w:firstLine="0"/>
              <w:jc w:val="center"/>
              <w:rPr>
                <w:b/>
                <w:bCs/>
                <w:sz w:val="24"/>
                <w:lang w:val="en-US" w:eastAsia="en-US"/>
              </w:rPr>
            </w:pPr>
            <w:r w:rsidRPr="00444F9B">
              <w:rPr>
                <w:b/>
                <w:bCs/>
                <w:sz w:val="24"/>
                <w:lang w:val="en-US" w:eastAsia="en-US"/>
              </w:rPr>
              <w:t>Kết thúc</w:t>
            </w:r>
          </w:p>
        </w:tc>
        <w:tc>
          <w:tcPr>
            <w:tcW w:w="2766" w:type="dxa"/>
            <w:vMerge/>
          </w:tcPr>
          <w:p w14:paraId="3DF420F7" w14:textId="77777777" w:rsidR="00770820" w:rsidRPr="00444F9B" w:rsidRDefault="00770820" w:rsidP="003A1D6D">
            <w:pPr>
              <w:pStyle w:val="BodyTextIndent"/>
              <w:tabs>
                <w:tab w:val="center" w:pos="6804"/>
              </w:tabs>
              <w:spacing w:before="60" w:after="60" w:line="340" w:lineRule="atLeast"/>
              <w:ind w:firstLine="0"/>
              <w:jc w:val="center"/>
              <w:rPr>
                <w:bCs/>
                <w:sz w:val="24"/>
                <w:lang w:val="en-US" w:eastAsia="en-US"/>
              </w:rPr>
            </w:pPr>
          </w:p>
        </w:tc>
        <w:tc>
          <w:tcPr>
            <w:tcW w:w="1134" w:type="dxa"/>
            <w:vMerge/>
          </w:tcPr>
          <w:p w14:paraId="59A1685D" w14:textId="77777777" w:rsidR="00770820" w:rsidRPr="00444F9B" w:rsidRDefault="00770820" w:rsidP="00CD118B">
            <w:pPr>
              <w:pStyle w:val="BodyTextIndent"/>
              <w:tabs>
                <w:tab w:val="center" w:pos="6804"/>
              </w:tabs>
              <w:spacing w:before="60" w:after="60" w:line="340" w:lineRule="atLeast"/>
              <w:ind w:firstLine="0"/>
              <w:jc w:val="center"/>
              <w:rPr>
                <w:bCs/>
                <w:sz w:val="24"/>
                <w:lang w:val="en-US" w:eastAsia="en-US"/>
              </w:rPr>
            </w:pPr>
          </w:p>
        </w:tc>
      </w:tr>
      <w:tr w:rsidR="000F508B" w:rsidRPr="00444F9B" w14:paraId="759DE475" w14:textId="77777777" w:rsidTr="00444F9B">
        <w:tc>
          <w:tcPr>
            <w:tcW w:w="567" w:type="dxa"/>
          </w:tcPr>
          <w:p w14:paraId="116BDF74" w14:textId="77777777" w:rsidR="00770820" w:rsidRPr="00444F9B" w:rsidRDefault="00770820" w:rsidP="00CD118B">
            <w:pPr>
              <w:pStyle w:val="BodyTextIndent"/>
              <w:tabs>
                <w:tab w:val="left" w:pos="-18"/>
                <w:tab w:val="left" w:pos="189"/>
                <w:tab w:val="center" w:pos="504"/>
              </w:tabs>
              <w:spacing w:before="60" w:after="60" w:line="340" w:lineRule="atLeast"/>
              <w:ind w:firstLine="0"/>
              <w:jc w:val="center"/>
              <w:rPr>
                <w:b/>
                <w:bCs/>
                <w:sz w:val="24"/>
                <w:lang w:val="en-US" w:eastAsia="en-US"/>
              </w:rPr>
            </w:pPr>
            <w:r w:rsidRPr="00444F9B">
              <w:rPr>
                <w:b/>
                <w:bCs/>
                <w:sz w:val="24"/>
                <w:lang w:val="en-US" w:eastAsia="en-US"/>
              </w:rPr>
              <w:t>I</w:t>
            </w:r>
          </w:p>
        </w:tc>
        <w:tc>
          <w:tcPr>
            <w:tcW w:w="7655" w:type="dxa"/>
          </w:tcPr>
          <w:p w14:paraId="72681611" w14:textId="73DC672A" w:rsidR="00770820" w:rsidRPr="00444F9B" w:rsidRDefault="00770820" w:rsidP="00CD118B">
            <w:pPr>
              <w:spacing w:before="60" w:after="60" w:line="340" w:lineRule="atLeast"/>
              <w:ind w:hanging="6"/>
              <w:jc w:val="both"/>
              <w:rPr>
                <w:b/>
                <w:sz w:val="24"/>
                <w:szCs w:val="24"/>
              </w:rPr>
            </w:pPr>
            <w:r w:rsidRPr="00444F9B">
              <w:rPr>
                <w:b/>
                <w:sz w:val="24"/>
                <w:szCs w:val="24"/>
              </w:rPr>
              <w:t>PHÒNG THÔNG TIN BÁO CHÍ XUẤT BẢN</w:t>
            </w:r>
            <w:r w:rsidR="00444F9B" w:rsidRPr="00444F9B">
              <w:rPr>
                <w:b/>
                <w:sz w:val="24"/>
                <w:szCs w:val="24"/>
              </w:rPr>
              <w:t xml:space="preserve"> (</w:t>
            </w:r>
            <w:r w:rsidR="00E22DFD">
              <w:rPr>
                <w:b/>
                <w:sz w:val="24"/>
                <w:szCs w:val="24"/>
              </w:rPr>
              <w:t>26</w:t>
            </w:r>
            <w:r w:rsidR="00A54710" w:rsidRPr="00444F9B">
              <w:rPr>
                <w:b/>
                <w:sz w:val="24"/>
                <w:szCs w:val="24"/>
              </w:rPr>
              <w:t xml:space="preserve"> nhiệm vụ)</w:t>
            </w:r>
          </w:p>
        </w:tc>
        <w:tc>
          <w:tcPr>
            <w:tcW w:w="1276" w:type="dxa"/>
          </w:tcPr>
          <w:p w14:paraId="1E237B78" w14:textId="77777777" w:rsidR="00770820" w:rsidRPr="00444F9B" w:rsidRDefault="00770820" w:rsidP="00435874">
            <w:pPr>
              <w:pStyle w:val="NormalWeb"/>
              <w:spacing w:before="60" w:beforeAutospacing="0" w:after="60" w:afterAutospacing="0" w:line="340" w:lineRule="atLeast"/>
              <w:jc w:val="center"/>
              <w:rPr>
                <w:b/>
                <w:lang w:val="es-ES" w:eastAsia="en-US"/>
              </w:rPr>
            </w:pPr>
          </w:p>
        </w:tc>
        <w:tc>
          <w:tcPr>
            <w:tcW w:w="1231" w:type="dxa"/>
          </w:tcPr>
          <w:p w14:paraId="524476A5" w14:textId="77777777" w:rsidR="00770820" w:rsidRPr="00444F9B" w:rsidRDefault="00770820" w:rsidP="00435874">
            <w:pPr>
              <w:pStyle w:val="NormalWeb"/>
              <w:spacing w:before="60" w:beforeAutospacing="0" w:after="60" w:afterAutospacing="0" w:line="340" w:lineRule="atLeast"/>
              <w:jc w:val="center"/>
              <w:rPr>
                <w:b/>
                <w:lang w:val="es-ES" w:eastAsia="en-US"/>
              </w:rPr>
            </w:pPr>
          </w:p>
        </w:tc>
        <w:tc>
          <w:tcPr>
            <w:tcW w:w="2766" w:type="dxa"/>
          </w:tcPr>
          <w:p w14:paraId="27887FCB" w14:textId="77777777" w:rsidR="00770820" w:rsidRPr="00444F9B" w:rsidRDefault="00770820" w:rsidP="003A1D6D">
            <w:pPr>
              <w:pStyle w:val="BodyTextIndent"/>
              <w:tabs>
                <w:tab w:val="center" w:pos="6804"/>
              </w:tabs>
              <w:spacing w:before="60" w:after="60" w:line="340" w:lineRule="atLeast"/>
              <w:ind w:firstLine="0"/>
              <w:jc w:val="center"/>
              <w:rPr>
                <w:b/>
                <w:bCs/>
                <w:sz w:val="24"/>
                <w:lang w:val="en-US" w:eastAsia="en-US"/>
              </w:rPr>
            </w:pPr>
          </w:p>
        </w:tc>
        <w:tc>
          <w:tcPr>
            <w:tcW w:w="1134" w:type="dxa"/>
          </w:tcPr>
          <w:p w14:paraId="3A9B5F25" w14:textId="77777777" w:rsidR="00770820" w:rsidRPr="00444F9B" w:rsidRDefault="00770820" w:rsidP="00CD118B">
            <w:pPr>
              <w:pStyle w:val="BodyTextIndent"/>
              <w:tabs>
                <w:tab w:val="center" w:pos="6804"/>
              </w:tabs>
              <w:spacing w:before="60" w:after="60" w:line="340" w:lineRule="atLeast"/>
              <w:ind w:firstLine="0"/>
              <w:jc w:val="center"/>
              <w:rPr>
                <w:b/>
                <w:bCs/>
                <w:sz w:val="24"/>
                <w:lang w:val="en-US" w:eastAsia="en-US"/>
              </w:rPr>
            </w:pPr>
          </w:p>
        </w:tc>
      </w:tr>
      <w:tr w:rsidR="00916180" w:rsidRPr="00444F9B" w14:paraId="377F1665" w14:textId="77777777" w:rsidTr="00444F9B">
        <w:tc>
          <w:tcPr>
            <w:tcW w:w="567" w:type="dxa"/>
          </w:tcPr>
          <w:p w14:paraId="3F163417" w14:textId="77777777" w:rsidR="00916180" w:rsidRPr="00444F9B" w:rsidRDefault="00916180"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51D93F54" w14:textId="77777777" w:rsidR="00916180" w:rsidRPr="00444F9B" w:rsidRDefault="00916180" w:rsidP="00916180">
            <w:pPr>
              <w:pStyle w:val="BodyTextIndent"/>
              <w:tabs>
                <w:tab w:val="center" w:pos="6804"/>
              </w:tabs>
              <w:spacing w:before="120" w:line="276" w:lineRule="auto"/>
              <w:ind w:firstLine="0"/>
              <w:rPr>
                <w:sz w:val="24"/>
                <w:lang w:val="en-US" w:eastAsia="en-AU"/>
              </w:rPr>
            </w:pPr>
            <w:r w:rsidRPr="00444F9B">
              <w:rPr>
                <w:sz w:val="24"/>
                <w:lang w:val="en-US" w:eastAsia="en-AU"/>
              </w:rPr>
              <w:t>Tham mưu UBND tỉnh ban hành KH Thông tin đối ngoại năm 2024</w:t>
            </w:r>
          </w:p>
        </w:tc>
        <w:tc>
          <w:tcPr>
            <w:tcW w:w="1276" w:type="dxa"/>
          </w:tcPr>
          <w:p w14:paraId="165F65B7" w14:textId="77777777" w:rsidR="00916180" w:rsidRPr="00444F9B" w:rsidRDefault="00916180"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1</w:t>
            </w:r>
          </w:p>
        </w:tc>
        <w:tc>
          <w:tcPr>
            <w:tcW w:w="1231" w:type="dxa"/>
          </w:tcPr>
          <w:p w14:paraId="64CDDC0B" w14:textId="77777777" w:rsidR="00916180" w:rsidRPr="00444F9B" w:rsidRDefault="00916180" w:rsidP="00435874">
            <w:pPr>
              <w:pStyle w:val="NormalWeb"/>
              <w:spacing w:before="60" w:beforeAutospacing="0" w:after="60" w:afterAutospacing="0" w:line="340" w:lineRule="atLeast"/>
              <w:jc w:val="center"/>
              <w:rPr>
                <w:lang w:val="es-ES" w:eastAsia="en-US"/>
              </w:rPr>
            </w:pPr>
            <w:r w:rsidRPr="00444F9B">
              <w:rPr>
                <w:lang w:val="es-ES" w:eastAsia="en-US"/>
              </w:rPr>
              <w:t>1</w:t>
            </w:r>
          </w:p>
        </w:tc>
        <w:tc>
          <w:tcPr>
            <w:tcW w:w="2766" w:type="dxa"/>
          </w:tcPr>
          <w:p w14:paraId="487F8589" w14:textId="77777777" w:rsidR="00916180" w:rsidRPr="00444F9B" w:rsidRDefault="00916180" w:rsidP="003A1D6D">
            <w:pPr>
              <w:spacing w:before="60" w:after="60" w:line="340" w:lineRule="atLeast"/>
              <w:jc w:val="center"/>
              <w:rPr>
                <w:sz w:val="24"/>
                <w:szCs w:val="24"/>
              </w:rPr>
            </w:pPr>
            <w:r w:rsidRPr="00444F9B">
              <w:rPr>
                <w:bCs/>
                <w:sz w:val="24"/>
                <w:szCs w:val="24"/>
              </w:rPr>
              <w:t>Phòng TTBCXB</w:t>
            </w:r>
          </w:p>
        </w:tc>
        <w:tc>
          <w:tcPr>
            <w:tcW w:w="1134" w:type="dxa"/>
          </w:tcPr>
          <w:p w14:paraId="5F32B60E" w14:textId="77777777" w:rsidR="00916180" w:rsidRPr="00444F9B" w:rsidRDefault="00916180"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73DA536F" w14:textId="77777777" w:rsidTr="00444F9B">
        <w:tc>
          <w:tcPr>
            <w:tcW w:w="567" w:type="dxa"/>
          </w:tcPr>
          <w:p w14:paraId="218AFC55"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6BFF01F9" w14:textId="77777777" w:rsidR="00A558FA" w:rsidRPr="00444F9B" w:rsidRDefault="00A558FA" w:rsidP="00916180">
            <w:pPr>
              <w:pStyle w:val="BodyTextIndent"/>
              <w:tabs>
                <w:tab w:val="center" w:pos="6804"/>
              </w:tabs>
              <w:spacing w:before="120" w:line="276" w:lineRule="auto"/>
              <w:ind w:firstLine="0"/>
              <w:rPr>
                <w:sz w:val="24"/>
                <w:lang w:val="en-US" w:eastAsia="en-AU"/>
              </w:rPr>
            </w:pPr>
            <w:r w:rsidRPr="00444F9B">
              <w:rPr>
                <w:sz w:val="24"/>
                <w:lang w:val="en-US" w:eastAsia="en-AU"/>
              </w:rPr>
              <w:t>Kế hoạch tuyên truyền phát triển kinh tế xã hội, ngày lễ lớn của đất nước, của tỉnh năm 2024</w:t>
            </w:r>
          </w:p>
        </w:tc>
        <w:tc>
          <w:tcPr>
            <w:tcW w:w="1276" w:type="dxa"/>
          </w:tcPr>
          <w:p w14:paraId="30FB9708"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2</w:t>
            </w:r>
          </w:p>
        </w:tc>
        <w:tc>
          <w:tcPr>
            <w:tcW w:w="1231" w:type="dxa"/>
          </w:tcPr>
          <w:p w14:paraId="3EDDE533"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2</w:t>
            </w:r>
          </w:p>
        </w:tc>
        <w:tc>
          <w:tcPr>
            <w:tcW w:w="2766" w:type="dxa"/>
          </w:tcPr>
          <w:p w14:paraId="61AEA074" w14:textId="77777777" w:rsidR="00A558FA" w:rsidRPr="00444F9B" w:rsidRDefault="00A558FA" w:rsidP="003A1D6D">
            <w:pPr>
              <w:pStyle w:val="BodyTextIndent"/>
              <w:tabs>
                <w:tab w:val="center" w:pos="6804"/>
              </w:tabs>
              <w:spacing w:before="60" w:after="60" w:line="340" w:lineRule="atLeast"/>
              <w:ind w:firstLine="0"/>
              <w:jc w:val="center"/>
              <w:rPr>
                <w:bCs/>
                <w:sz w:val="24"/>
                <w:lang w:val="en-US" w:eastAsia="en-US"/>
              </w:rPr>
            </w:pPr>
            <w:r w:rsidRPr="00444F9B">
              <w:rPr>
                <w:bCs/>
                <w:sz w:val="24"/>
                <w:lang w:val="en-US" w:eastAsia="en-US"/>
              </w:rPr>
              <w:t>Phòng TTBCXB</w:t>
            </w:r>
          </w:p>
        </w:tc>
        <w:tc>
          <w:tcPr>
            <w:tcW w:w="1134" w:type="dxa"/>
          </w:tcPr>
          <w:p w14:paraId="034E748F"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0F72AFA7" w14:textId="77777777" w:rsidTr="00444F9B">
        <w:tc>
          <w:tcPr>
            <w:tcW w:w="567" w:type="dxa"/>
          </w:tcPr>
          <w:p w14:paraId="19BFC017"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6C38F903" w14:textId="791E9D66" w:rsidR="00A558FA" w:rsidRPr="00444F9B" w:rsidRDefault="00A558FA" w:rsidP="00916180">
            <w:pPr>
              <w:spacing w:before="120" w:after="120" w:line="276" w:lineRule="auto"/>
              <w:jc w:val="both"/>
              <w:rPr>
                <w:sz w:val="24"/>
                <w:szCs w:val="24"/>
                <w:lang w:val="vi-VN"/>
              </w:rPr>
            </w:pPr>
            <w:r w:rsidRPr="00444F9B">
              <w:rPr>
                <w:sz w:val="24"/>
                <w:szCs w:val="24"/>
                <w:lang w:eastAsia="en-AU"/>
              </w:rPr>
              <w:t xml:space="preserve">Hướng dẫn triển khai KH </w:t>
            </w:r>
            <w:r w:rsidR="00444F9B" w:rsidRPr="00444F9B">
              <w:rPr>
                <w:sz w:val="24"/>
                <w:szCs w:val="24"/>
              </w:rPr>
              <w:t xml:space="preserve">tuyên truyền </w:t>
            </w:r>
            <w:r w:rsidRPr="00444F9B">
              <w:rPr>
                <w:sz w:val="24"/>
                <w:szCs w:val="24"/>
              </w:rPr>
              <w:t>CCHC</w:t>
            </w:r>
            <w:r w:rsidRPr="00444F9B">
              <w:rPr>
                <w:sz w:val="24"/>
                <w:szCs w:val="24"/>
                <w:lang w:eastAsia="en-AU"/>
              </w:rPr>
              <w:t xml:space="preserve"> năm 2024</w:t>
            </w:r>
          </w:p>
        </w:tc>
        <w:tc>
          <w:tcPr>
            <w:tcW w:w="1276" w:type="dxa"/>
          </w:tcPr>
          <w:p w14:paraId="60B5CCF1"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1</w:t>
            </w:r>
          </w:p>
        </w:tc>
        <w:tc>
          <w:tcPr>
            <w:tcW w:w="1231" w:type="dxa"/>
          </w:tcPr>
          <w:p w14:paraId="39842646"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1</w:t>
            </w:r>
          </w:p>
        </w:tc>
        <w:tc>
          <w:tcPr>
            <w:tcW w:w="2766" w:type="dxa"/>
          </w:tcPr>
          <w:p w14:paraId="1DBD146A" w14:textId="77777777" w:rsidR="00A558FA" w:rsidRPr="00444F9B" w:rsidRDefault="00A558FA" w:rsidP="003A1D6D">
            <w:pPr>
              <w:spacing w:before="60" w:after="60" w:line="340" w:lineRule="atLeast"/>
              <w:jc w:val="center"/>
              <w:rPr>
                <w:sz w:val="24"/>
                <w:szCs w:val="24"/>
              </w:rPr>
            </w:pPr>
            <w:r w:rsidRPr="00444F9B">
              <w:rPr>
                <w:bCs/>
                <w:sz w:val="24"/>
                <w:szCs w:val="24"/>
              </w:rPr>
              <w:t>Phòng TTBCXB</w:t>
            </w:r>
          </w:p>
        </w:tc>
        <w:tc>
          <w:tcPr>
            <w:tcW w:w="1134" w:type="dxa"/>
          </w:tcPr>
          <w:p w14:paraId="79C4D6D5"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6B6F189A" w14:textId="77777777" w:rsidTr="00444F9B">
        <w:tc>
          <w:tcPr>
            <w:tcW w:w="567" w:type="dxa"/>
          </w:tcPr>
          <w:p w14:paraId="3DC96053"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71813501" w14:textId="40504420" w:rsidR="00A558FA" w:rsidRPr="00444F9B" w:rsidRDefault="00444F9B" w:rsidP="00916180">
            <w:pPr>
              <w:pStyle w:val="BodyTextIndent"/>
              <w:tabs>
                <w:tab w:val="center" w:pos="6804"/>
              </w:tabs>
              <w:spacing w:before="120" w:line="276" w:lineRule="auto"/>
              <w:ind w:firstLine="0"/>
              <w:rPr>
                <w:bCs/>
                <w:spacing w:val="-4"/>
                <w:sz w:val="24"/>
                <w:lang w:val="en-US" w:eastAsia="en-US"/>
              </w:rPr>
            </w:pPr>
            <w:r w:rsidRPr="00444F9B">
              <w:rPr>
                <w:sz w:val="24"/>
                <w:lang w:val="en-US" w:eastAsia="en-AU"/>
              </w:rPr>
              <w:t>Xây dựng KH tuyên truyền</w:t>
            </w:r>
            <w:r w:rsidR="00A558FA" w:rsidRPr="00444F9B">
              <w:rPr>
                <w:sz w:val="24"/>
                <w:lang w:val="en-US" w:eastAsia="en-AU"/>
              </w:rPr>
              <w:t xml:space="preserve"> phòng, chống tội phạm năm 2024</w:t>
            </w:r>
          </w:p>
        </w:tc>
        <w:tc>
          <w:tcPr>
            <w:tcW w:w="1276" w:type="dxa"/>
          </w:tcPr>
          <w:p w14:paraId="04DB53F0"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2</w:t>
            </w:r>
          </w:p>
        </w:tc>
        <w:tc>
          <w:tcPr>
            <w:tcW w:w="1231" w:type="dxa"/>
          </w:tcPr>
          <w:p w14:paraId="6D2FD94E"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2</w:t>
            </w:r>
          </w:p>
        </w:tc>
        <w:tc>
          <w:tcPr>
            <w:tcW w:w="2766" w:type="dxa"/>
          </w:tcPr>
          <w:p w14:paraId="5FB06B3D" w14:textId="77777777" w:rsidR="00A558FA" w:rsidRPr="00444F9B" w:rsidRDefault="00A558FA" w:rsidP="003A1D6D">
            <w:pPr>
              <w:spacing w:before="60" w:after="60" w:line="340" w:lineRule="atLeast"/>
              <w:jc w:val="center"/>
              <w:rPr>
                <w:sz w:val="24"/>
                <w:szCs w:val="24"/>
              </w:rPr>
            </w:pPr>
            <w:r w:rsidRPr="00444F9B">
              <w:rPr>
                <w:bCs/>
                <w:sz w:val="24"/>
                <w:szCs w:val="24"/>
              </w:rPr>
              <w:t>Phòng TTBCXB</w:t>
            </w:r>
          </w:p>
        </w:tc>
        <w:tc>
          <w:tcPr>
            <w:tcW w:w="1134" w:type="dxa"/>
          </w:tcPr>
          <w:p w14:paraId="0E0EDE34"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731620D6" w14:textId="77777777" w:rsidTr="00444F9B">
        <w:tc>
          <w:tcPr>
            <w:tcW w:w="567" w:type="dxa"/>
          </w:tcPr>
          <w:p w14:paraId="200FB020"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14E48FEC" w14:textId="77777777" w:rsidR="00A558FA" w:rsidRPr="00444F9B" w:rsidRDefault="00A558FA" w:rsidP="00916180">
            <w:pPr>
              <w:spacing w:before="120" w:after="120" w:line="276" w:lineRule="auto"/>
              <w:jc w:val="both"/>
              <w:rPr>
                <w:spacing w:val="-4"/>
                <w:sz w:val="24"/>
                <w:szCs w:val="24"/>
              </w:rPr>
            </w:pPr>
            <w:r w:rsidRPr="00444F9B">
              <w:rPr>
                <w:sz w:val="24"/>
                <w:szCs w:val="24"/>
                <w:lang w:eastAsia="en-AU"/>
              </w:rPr>
              <w:t>Xây dựng KH tuyên truyền ATGT năm 2024</w:t>
            </w:r>
          </w:p>
        </w:tc>
        <w:tc>
          <w:tcPr>
            <w:tcW w:w="1276" w:type="dxa"/>
          </w:tcPr>
          <w:p w14:paraId="1F72117A"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1</w:t>
            </w:r>
          </w:p>
        </w:tc>
        <w:tc>
          <w:tcPr>
            <w:tcW w:w="1231" w:type="dxa"/>
          </w:tcPr>
          <w:p w14:paraId="76152665"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1</w:t>
            </w:r>
          </w:p>
        </w:tc>
        <w:tc>
          <w:tcPr>
            <w:tcW w:w="2766" w:type="dxa"/>
          </w:tcPr>
          <w:p w14:paraId="246EEFEC"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4EF6F4B2"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00DF98D1" w14:textId="77777777" w:rsidTr="00444F9B">
        <w:tc>
          <w:tcPr>
            <w:tcW w:w="567" w:type="dxa"/>
          </w:tcPr>
          <w:p w14:paraId="32F69938"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3960CD57" w14:textId="77777777" w:rsidR="00A558FA" w:rsidRPr="00444F9B" w:rsidRDefault="00A558FA" w:rsidP="00916180">
            <w:pPr>
              <w:spacing w:before="120" w:after="120" w:line="276" w:lineRule="auto"/>
              <w:rPr>
                <w:bCs/>
                <w:sz w:val="24"/>
                <w:szCs w:val="24"/>
              </w:rPr>
            </w:pPr>
            <w:r w:rsidRPr="00444F9B">
              <w:rPr>
                <w:rFonts w:eastAsia="Cambria"/>
                <w:sz w:val="24"/>
                <w:szCs w:val="24"/>
              </w:rPr>
              <w:t>Cập nhật danh sách Người phát ngôn của các đơn vị, địa phương</w:t>
            </w:r>
          </w:p>
        </w:tc>
        <w:tc>
          <w:tcPr>
            <w:tcW w:w="1276" w:type="dxa"/>
          </w:tcPr>
          <w:p w14:paraId="51B24DD5"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2</w:t>
            </w:r>
          </w:p>
        </w:tc>
        <w:tc>
          <w:tcPr>
            <w:tcW w:w="1231" w:type="dxa"/>
          </w:tcPr>
          <w:p w14:paraId="4060CC4E"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2</w:t>
            </w:r>
          </w:p>
        </w:tc>
        <w:tc>
          <w:tcPr>
            <w:tcW w:w="2766" w:type="dxa"/>
          </w:tcPr>
          <w:p w14:paraId="5C8AA3B3"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4DB70249"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1E23C33C" w14:textId="77777777" w:rsidTr="00444F9B">
        <w:tc>
          <w:tcPr>
            <w:tcW w:w="567" w:type="dxa"/>
          </w:tcPr>
          <w:p w14:paraId="1CF64BCA"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2FC65143" w14:textId="77777777" w:rsidR="00A558FA" w:rsidRPr="00444F9B" w:rsidRDefault="00A558FA" w:rsidP="00916180">
            <w:pPr>
              <w:rPr>
                <w:sz w:val="24"/>
                <w:szCs w:val="24"/>
              </w:rPr>
            </w:pPr>
            <w:r w:rsidRPr="00444F9B">
              <w:rPr>
                <w:sz w:val="24"/>
                <w:szCs w:val="24"/>
              </w:rPr>
              <w:t>Tham mưu phương án Tổ chức Cuộc thi “Báo chí viết về gương người tốt, việc tốt, các điển hình tiên tiến trong phong trào thi đua yêu nước và xây dựng nông thôn mới tỉnh Hà Tĩnh” năm 2024</w:t>
            </w:r>
          </w:p>
        </w:tc>
        <w:tc>
          <w:tcPr>
            <w:tcW w:w="1276" w:type="dxa"/>
          </w:tcPr>
          <w:p w14:paraId="66284440"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2</w:t>
            </w:r>
          </w:p>
        </w:tc>
        <w:tc>
          <w:tcPr>
            <w:tcW w:w="1231" w:type="dxa"/>
          </w:tcPr>
          <w:p w14:paraId="31CF49B1"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2</w:t>
            </w:r>
          </w:p>
        </w:tc>
        <w:tc>
          <w:tcPr>
            <w:tcW w:w="2766" w:type="dxa"/>
          </w:tcPr>
          <w:p w14:paraId="784AE5D0"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6C5F4695"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2328349D" w14:textId="77777777" w:rsidTr="00444F9B">
        <w:tc>
          <w:tcPr>
            <w:tcW w:w="567" w:type="dxa"/>
          </w:tcPr>
          <w:p w14:paraId="5D058713"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381BB92C" w14:textId="77777777" w:rsidR="00A558FA" w:rsidRPr="00444F9B" w:rsidRDefault="00A558FA" w:rsidP="00916180">
            <w:pPr>
              <w:pStyle w:val="BodyTextIndent"/>
              <w:tabs>
                <w:tab w:val="center" w:pos="6804"/>
              </w:tabs>
              <w:spacing w:before="120" w:line="276" w:lineRule="auto"/>
              <w:ind w:firstLine="0"/>
              <w:rPr>
                <w:sz w:val="24"/>
                <w:lang w:val="en-US" w:eastAsia="en-AU"/>
              </w:rPr>
            </w:pPr>
            <w:r w:rsidRPr="00444F9B">
              <w:rPr>
                <w:rFonts w:eastAsia="Cambria"/>
                <w:sz w:val="24"/>
                <w:lang w:val="en-US"/>
              </w:rPr>
              <w:t xml:space="preserve">Tham mưu UBND tỉnh ban hành văn bản chỉ đạo tổ chức </w:t>
            </w:r>
            <w:r w:rsidRPr="00444F9B">
              <w:rPr>
                <w:rStyle w:val="Strong"/>
                <w:b w:val="0"/>
                <w:bCs w:val="0"/>
                <w:sz w:val="24"/>
              </w:rPr>
              <w:t>Ngày sách Việt Nam 202</w:t>
            </w:r>
            <w:r w:rsidRPr="00444F9B">
              <w:rPr>
                <w:rStyle w:val="Strong"/>
                <w:b w:val="0"/>
                <w:bCs w:val="0"/>
                <w:sz w:val="24"/>
                <w:lang w:val="en-US"/>
              </w:rPr>
              <w:t>4</w:t>
            </w:r>
            <w:r w:rsidRPr="00444F9B">
              <w:rPr>
                <w:rStyle w:val="Strong"/>
                <w:b w:val="0"/>
                <w:bCs w:val="0"/>
                <w:sz w:val="24"/>
              </w:rPr>
              <w:t xml:space="preserve"> tại tỉnh Hà Tĩnh</w:t>
            </w:r>
          </w:p>
        </w:tc>
        <w:tc>
          <w:tcPr>
            <w:tcW w:w="1276" w:type="dxa"/>
          </w:tcPr>
          <w:p w14:paraId="1A9B9B96"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3</w:t>
            </w:r>
          </w:p>
        </w:tc>
        <w:tc>
          <w:tcPr>
            <w:tcW w:w="1231" w:type="dxa"/>
          </w:tcPr>
          <w:p w14:paraId="5EAC91B9"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3</w:t>
            </w:r>
          </w:p>
        </w:tc>
        <w:tc>
          <w:tcPr>
            <w:tcW w:w="2766" w:type="dxa"/>
          </w:tcPr>
          <w:p w14:paraId="1D5F43F2" w14:textId="77777777" w:rsidR="00A558FA" w:rsidRPr="00444F9B" w:rsidRDefault="00A558FA" w:rsidP="003A1D6D">
            <w:pPr>
              <w:spacing w:before="60" w:after="60" w:line="340" w:lineRule="atLeast"/>
              <w:jc w:val="center"/>
              <w:rPr>
                <w:sz w:val="24"/>
                <w:szCs w:val="24"/>
              </w:rPr>
            </w:pPr>
            <w:r w:rsidRPr="00444F9B">
              <w:rPr>
                <w:bCs/>
                <w:sz w:val="24"/>
                <w:szCs w:val="24"/>
              </w:rPr>
              <w:t>Phòng TTBCXB</w:t>
            </w:r>
          </w:p>
        </w:tc>
        <w:tc>
          <w:tcPr>
            <w:tcW w:w="1134" w:type="dxa"/>
          </w:tcPr>
          <w:p w14:paraId="6ABE574E"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5869E3A9" w14:textId="77777777" w:rsidTr="00444F9B">
        <w:tc>
          <w:tcPr>
            <w:tcW w:w="567" w:type="dxa"/>
          </w:tcPr>
          <w:p w14:paraId="58772661"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6E082BAE" w14:textId="77777777" w:rsidR="00A558FA" w:rsidRPr="00444F9B" w:rsidRDefault="00A558FA" w:rsidP="00916180">
            <w:pPr>
              <w:jc w:val="both"/>
              <w:rPr>
                <w:rStyle w:val="Strong"/>
                <w:b w:val="0"/>
                <w:bCs w:val="0"/>
                <w:sz w:val="24"/>
                <w:szCs w:val="24"/>
              </w:rPr>
            </w:pPr>
            <w:r w:rsidRPr="00444F9B">
              <w:rPr>
                <w:sz w:val="24"/>
                <w:szCs w:val="24"/>
              </w:rPr>
              <w:t>Phối hợp Tổ chức Cuộc thi “Báo chí viết về gương người tốt, việc tốt, các điển hình tiên tiến trong phong trào thi đua yêu nước và xây dựng nông thôn mới tỉnh Hà Tĩnh” năm 2024</w:t>
            </w:r>
          </w:p>
        </w:tc>
        <w:tc>
          <w:tcPr>
            <w:tcW w:w="1276" w:type="dxa"/>
          </w:tcPr>
          <w:p w14:paraId="4A80A740" w14:textId="77777777" w:rsidR="00A558FA" w:rsidRPr="00444F9B" w:rsidRDefault="00A558FA" w:rsidP="00435874">
            <w:pPr>
              <w:spacing w:before="120" w:after="120" w:line="276" w:lineRule="auto"/>
              <w:jc w:val="center"/>
              <w:rPr>
                <w:spacing w:val="-4"/>
                <w:sz w:val="24"/>
                <w:szCs w:val="24"/>
              </w:rPr>
            </w:pPr>
            <w:r w:rsidRPr="00444F9B">
              <w:rPr>
                <w:spacing w:val="-4"/>
                <w:sz w:val="24"/>
                <w:szCs w:val="24"/>
              </w:rPr>
              <w:t>3</w:t>
            </w:r>
          </w:p>
        </w:tc>
        <w:tc>
          <w:tcPr>
            <w:tcW w:w="1231" w:type="dxa"/>
          </w:tcPr>
          <w:p w14:paraId="449D1199"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3</w:t>
            </w:r>
          </w:p>
        </w:tc>
        <w:tc>
          <w:tcPr>
            <w:tcW w:w="2766" w:type="dxa"/>
          </w:tcPr>
          <w:p w14:paraId="58B90222" w14:textId="77777777" w:rsidR="00A558FA" w:rsidRPr="00444F9B" w:rsidRDefault="00A558FA" w:rsidP="003A1D6D">
            <w:pPr>
              <w:spacing w:before="60" w:after="60" w:line="340" w:lineRule="atLeast"/>
              <w:jc w:val="center"/>
              <w:rPr>
                <w:sz w:val="24"/>
                <w:szCs w:val="24"/>
              </w:rPr>
            </w:pPr>
            <w:r w:rsidRPr="00444F9B">
              <w:rPr>
                <w:bCs/>
                <w:sz w:val="24"/>
                <w:szCs w:val="24"/>
              </w:rPr>
              <w:t>Phòng TTBCXB</w:t>
            </w:r>
          </w:p>
        </w:tc>
        <w:tc>
          <w:tcPr>
            <w:tcW w:w="1134" w:type="dxa"/>
          </w:tcPr>
          <w:p w14:paraId="4C93AD3D"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5E92A726" w14:textId="77777777" w:rsidTr="00444F9B">
        <w:tc>
          <w:tcPr>
            <w:tcW w:w="567" w:type="dxa"/>
          </w:tcPr>
          <w:p w14:paraId="714FB6D0"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1A254366" w14:textId="77777777" w:rsidR="00A558FA" w:rsidRPr="00444F9B" w:rsidRDefault="00A558FA" w:rsidP="00916180">
            <w:pPr>
              <w:pStyle w:val="BodyTextIndent"/>
              <w:tabs>
                <w:tab w:val="center" w:pos="6804"/>
              </w:tabs>
              <w:spacing w:before="120" w:line="276" w:lineRule="auto"/>
              <w:ind w:firstLine="0"/>
              <w:rPr>
                <w:b/>
                <w:sz w:val="24"/>
                <w:lang w:val="en-US" w:eastAsia="en-AU"/>
              </w:rPr>
            </w:pPr>
            <w:r w:rsidRPr="00444F9B">
              <w:rPr>
                <w:sz w:val="24"/>
                <w:lang w:val="en-US" w:eastAsia="en-US"/>
              </w:rPr>
              <w:t xml:space="preserve">Tuyên truyền quảng bá Hà Tĩnh trên các kênh truyền thông </w:t>
            </w:r>
          </w:p>
        </w:tc>
        <w:tc>
          <w:tcPr>
            <w:tcW w:w="1276" w:type="dxa"/>
          </w:tcPr>
          <w:p w14:paraId="22976105" w14:textId="77777777" w:rsidR="00A558FA" w:rsidRPr="00444F9B" w:rsidRDefault="00A558FA" w:rsidP="00435874">
            <w:pPr>
              <w:pStyle w:val="BodyTextIndent"/>
              <w:tabs>
                <w:tab w:val="center" w:pos="6804"/>
              </w:tabs>
              <w:spacing w:before="120" w:line="276" w:lineRule="auto"/>
              <w:ind w:firstLine="0"/>
              <w:jc w:val="center"/>
              <w:rPr>
                <w:sz w:val="24"/>
                <w:lang w:val="en-US" w:eastAsia="en-US"/>
              </w:rPr>
            </w:pPr>
            <w:r w:rsidRPr="00444F9B">
              <w:rPr>
                <w:sz w:val="24"/>
                <w:lang w:val="en-US" w:eastAsia="en-US"/>
              </w:rPr>
              <w:t>2</w:t>
            </w:r>
          </w:p>
        </w:tc>
        <w:tc>
          <w:tcPr>
            <w:tcW w:w="1231" w:type="dxa"/>
          </w:tcPr>
          <w:p w14:paraId="2471C2CD" w14:textId="77777777" w:rsidR="00A558FA" w:rsidRPr="00444F9B" w:rsidRDefault="00A558FA" w:rsidP="00435874">
            <w:pPr>
              <w:pStyle w:val="NormalWeb"/>
              <w:spacing w:before="60" w:beforeAutospacing="0" w:after="60" w:afterAutospacing="0" w:line="340" w:lineRule="atLeast"/>
              <w:jc w:val="center"/>
              <w:rPr>
                <w:lang w:val="en-US" w:eastAsia="en-US"/>
              </w:rPr>
            </w:pPr>
            <w:r w:rsidRPr="00444F9B">
              <w:rPr>
                <w:lang w:val="en-US" w:eastAsia="en-US"/>
              </w:rPr>
              <w:t>2</w:t>
            </w:r>
          </w:p>
        </w:tc>
        <w:tc>
          <w:tcPr>
            <w:tcW w:w="2766" w:type="dxa"/>
          </w:tcPr>
          <w:p w14:paraId="3B4AFEFA"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472481C1"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55AEB69E" w14:textId="77777777" w:rsidTr="00444F9B">
        <w:tc>
          <w:tcPr>
            <w:tcW w:w="567" w:type="dxa"/>
          </w:tcPr>
          <w:p w14:paraId="3B233512"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50B7CC54" w14:textId="77777777" w:rsidR="00A558FA" w:rsidRPr="00444F9B" w:rsidRDefault="00A558FA" w:rsidP="00916180">
            <w:pPr>
              <w:pStyle w:val="BodyTextIndent"/>
              <w:tabs>
                <w:tab w:val="center" w:pos="6804"/>
              </w:tabs>
              <w:spacing w:before="120" w:line="276" w:lineRule="auto"/>
              <w:ind w:firstLine="0"/>
              <w:rPr>
                <w:sz w:val="24"/>
                <w:lang w:val="en-US" w:eastAsia="en-US"/>
              </w:rPr>
            </w:pPr>
            <w:r w:rsidRPr="00444F9B">
              <w:rPr>
                <w:sz w:val="24"/>
                <w:lang w:val="en-US" w:eastAsia="en-US"/>
              </w:rPr>
              <w:t>Chỉ đạo, hướng dẫn tuyên truyền Kỷ niệm 49 năm Ngày giải phóng miền Nam, thống nhất đất nước (30/4/1975 - 30/4/2024)</w:t>
            </w:r>
          </w:p>
        </w:tc>
        <w:tc>
          <w:tcPr>
            <w:tcW w:w="1276" w:type="dxa"/>
          </w:tcPr>
          <w:p w14:paraId="362695B9" w14:textId="77777777" w:rsidR="00A558FA" w:rsidRPr="00444F9B" w:rsidRDefault="00A558FA" w:rsidP="00435874">
            <w:pPr>
              <w:pStyle w:val="BodyTextIndent"/>
              <w:tabs>
                <w:tab w:val="center" w:pos="6804"/>
              </w:tabs>
              <w:spacing w:before="120" w:line="276" w:lineRule="auto"/>
              <w:ind w:firstLine="0"/>
              <w:jc w:val="center"/>
              <w:rPr>
                <w:sz w:val="24"/>
                <w:lang w:val="en-US" w:eastAsia="en-US"/>
              </w:rPr>
            </w:pPr>
            <w:r w:rsidRPr="00444F9B">
              <w:rPr>
                <w:sz w:val="24"/>
                <w:lang w:val="en-US" w:eastAsia="en-US"/>
              </w:rPr>
              <w:t>3</w:t>
            </w:r>
          </w:p>
        </w:tc>
        <w:tc>
          <w:tcPr>
            <w:tcW w:w="1231" w:type="dxa"/>
          </w:tcPr>
          <w:p w14:paraId="014AA092"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3</w:t>
            </w:r>
          </w:p>
        </w:tc>
        <w:tc>
          <w:tcPr>
            <w:tcW w:w="2766" w:type="dxa"/>
          </w:tcPr>
          <w:p w14:paraId="26FEA3A8"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11D93ABA"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618DC383" w14:textId="77777777" w:rsidTr="00444F9B">
        <w:tc>
          <w:tcPr>
            <w:tcW w:w="567" w:type="dxa"/>
          </w:tcPr>
          <w:p w14:paraId="2AA0A0B5"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6F41FEB1" w14:textId="77777777" w:rsidR="00A558FA" w:rsidRPr="00444F9B" w:rsidRDefault="00A558FA" w:rsidP="00916180">
            <w:pPr>
              <w:pStyle w:val="BodyTextIndent"/>
              <w:tabs>
                <w:tab w:val="center" w:pos="6804"/>
              </w:tabs>
              <w:spacing w:before="120" w:line="276" w:lineRule="auto"/>
              <w:ind w:firstLine="0"/>
              <w:rPr>
                <w:sz w:val="24"/>
                <w:lang w:val="en-US" w:eastAsia="en-US"/>
              </w:rPr>
            </w:pPr>
            <w:r w:rsidRPr="00444F9B">
              <w:rPr>
                <w:sz w:val="24"/>
                <w:lang w:val="en-US" w:eastAsia="en-US"/>
              </w:rPr>
              <w:t>Thực hiện nhiệm vụ hướng dến Kỷ niệm 120 năm Ngày sinh đồng chí Trần Phú, Tổng Bí thư Ban Chấp hành Trung ương Đảng Cộng sản Việt Nam (01/5/1904 - 01/5/2024)</w:t>
            </w:r>
          </w:p>
        </w:tc>
        <w:tc>
          <w:tcPr>
            <w:tcW w:w="1276" w:type="dxa"/>
          </w:tcPr>
          <w:p w14:paraId="51D4BC51" w14:textId="77777777" w:rsidR="00A558FA" w:rsidRPr="00444F9B" w:rsidRDefault="00A558FA" w:rsidP="00435874">
            <w:pPr>
              <w:pStyle w:val="BodyTextIndent"/>
              <w:tabs>
                <w:tab w:val="center" w:pos="6804"/>
              </w:tabs>
              <w:spacing w:before="120" w:line="276" w:lineRule="auto"/>
              <w:ind w:firstLine="0"/>
              <w:jc w:val="center"/>
              <w:rPr>
                <w:sz w:val="24"/>
                <w:lang w:val="en-US" w:eastAsia="en-US"/>
              </w:rPr>
            </w:pPr>
            <w:r w:rsidRPr="00444F9B">
              <w:rPr>
                <w:sz w:val="24"/>
                <w:lang w:val="en-US" w:eastAsia="en-US"/>
              </w:rPr>
              <w:t>3</w:t>
            </w:r>
          </w:p>
        </w:tc>
        <w:tc>
          <w:tcPr>
            <w:tcW w:w="1231" w:type="dxa"/>
          </w:tcPr>
          <w:p w14:paraId="69495E8B"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5</w:t>
            </w:r>
          </w:p>
        </w:tc>
        <w:tc>
          <w:tcPr>
            <w:tcW w:w="2766" w:type="dxa"/>
          </w:tcPr>
          <w:p w14:paraId="3EBCE2A6"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6F4FC036"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5E5ADAC7" w14:textId="77777777" w:rsidTr="00444F9B">
        <w:tc>
          <w:tcPr>
            <w:tcW w:w="567" w:type="dxa"/>
          </w:tcPr>
          <w:p w14:paraId="22036C49"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785DF160" w14:textId="77777777" w:rsidR="00A558FA" w:rsidRPr="00444F9B" w:rsidRDefault="00A558FA" w:rsidP="00916180">
            <w:pPr>
              <w:spacing w:before="120" w:after="120" w:line="276" w:lineRule="auto"/>
              <w:rPr>
                <w:rStyle w:val="Strong"/>
                <w:b w:val="0"/>
                <w:bCs w:val="0"/>
                <w:sz w:val="24"/>
                <w:szCs w:val="24"/>
              </w:rPr>
            </w:pPr>
            <w:r w:rsidRPr="00444F9B">
              <w:rPr>
                <w:rStyle w:val="Strong"/>
                <w:b w:val="0"/>
                <w:bCs w:val="0"/>
                <w:sz w:val="24"/>
                <w:szCs w:val="24"/>
              </w:rPr>
              <w:t>Xây dựng Hướng dẫn tiếp xúc, cung cấp thông tin cho báo chí</w:t>
            </w:r>
          </w:p>
        </w:tc>
        <w:tc>
          <w:tcPr>
            <w:tcW w:w="1276" w:type="dxa"/>
          </w:tcPr>
          <w:p w14:paraId="4701ED4E" w14:textId="77777777" w:rsidR="00A558FA" w:rsidRPr="00444F9B" w:rsidRDefault="00A558FA" w:rsidP="00435874">
            <w:pPr>
              <w:spacing w:before="120" w:after="120" w:line="276" w:lineRule="auto"/>
              <w:jc w:val="center"/>
              <w:rPr>
                <w:spacing w:val="-4"/>
                <w:sz w:val="24"/>
                <w:szCs w:val="24"/>
              </w:rPr>
            </w:pPr>
            <w:r w:rsidRPr="00444F9B">
              <w:rPr>
                <w:spacing w:val="-4"/>
                <w:sz w:val="24"/>
                <w:szCs w:val="24"/>
              </w:rPr>
              <w:t>4</w:t>
            </w:r>
          </w:p>
        </w:tc>
        <w:tc>
          <w:tcPr>
            <w:tcW w:w="1231" w:type="dxa"/>
          </w:tcPr>
          <w:p w14:paraId="2FF9A5E0"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4</w:t>
            </w:r>
          </w:p>
        </w:tc>
        <w:tc>
          <w:tcPr>
            <w:tcW w:w="2766" w:type="dxa"/>
          </w:tcPr>
          <w:p w14:paraId="175D425E"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6FC7C844"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10DB7385" w14:textId="77777777" w:rsidTr="00444F9B">
        <w:tc>
          <w:tcPr>
            <w:tcW w:w="567" w:type="dxa"/>
          </w:tcPr>
          <w:p w14:paraId="5E87EAB8"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1F447A4D" w14:textId="77777777" w:rsidR="00A558FA" w:rsidRPr="00444F9B" w:rsidRDefault="00A558FA" w:rsidP="00916180">
            <w:pPr>
              <w:spacing w:before="120" w:after="120" w:line="276" w:lineRule="auto"/>
              <w:rPr>
                <w:rStyle w:val="Strong"/>
                <w:b w:val="0"/>
                <w:bCs w:val="0"/>
                <w:sz w:val="24"/>
                <w:szCs w:val="24"/>
              </w:rPr>
            </w:pPr>
            <w:r w:rsidRPr="00444F9B">
              <w:rPr>
                <w:rStyle w:val="Strong"/>
                <w:b w:val="0"/>
                <w:bCs w:val="0"/>
                <w:sz w:val="24"/>
                <w:szCs w:val="24"/>
              </w:rPr>
              <w:t>Tổ chức tập huấn công tác thông tin đối ngoại, thông tin cơ sở</w:t>
            </w:r>
          </w:p>
        </w:tc>
        <w:tc>
          <w:tcPr>
            <w:tcW w:w="1276" w:type="dxa"/>
          </w:tcPr>
          <w:p w14:paraId="21148D34" w14:textId="77777777" w:rsidR="00A558FA" w:rsidRPr="00444F9B" w:rsidRDefault="00A558FA" w:rsidP="00435874">
            <w:pPr>
              <w:spacing w:before="120" w:after="120" w:line="276" w:lineRule="auto"/>
              <w:jc w:val="center"/>
              <w:rPr>
                <w:spacing w:val="-4"/>
                <w:sz w:val="24"/>
                <w:szCs w:val="24"/>
              </w:rPr>
            </w:pPr>
            <w:r w:rsidRPr="00444F9B">
              <w:rPr>
                <w:spacing w:val="-4"/>
                <w:sz w:val="24"/>
                <w:szCs w:val="24"/>
              </w:rPr>
              <w:t>4</w:t>
            </w:r>
          </w:p>
        </w:tc>
        <w:tc>
          <w:tcPr>
            <w:tcW w:w="1231" w:type="dxa"/>
          </w:tcPr>
          <w:p w14:paraId="2C79C455"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4</w:t>
            </w:r>
          </w:p>
        </w:tc>
        <w:tc>
          <w:tcPr>
            <w:tcW w:w="2766" w:type="dxa"/>
          </w:tcPr>
          <w:p w14:paraId="566DAC72"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487D7AC3"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3320E074" w14:textId="77777777" w:rsidTr="00444F9B">
        <w:tc>
          <w:tcPr>
            <w:tcW w:w="567" w:type="dxa"/>
          </w:tcPr>
          <w:p w14:paraId="4DEB5F47"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59B2F5D7" w14:textId="77777777" w:rsidR="00A558FA" w:rsidRPr="00444F9B" w:rsidRDefault="00A558FA" w:rsidP="00916180">
            <w:pPr>
              <w:shd w:val="clear" w:color="auto" w:fill="FFFFFF"/>
              <w:spacing w:before="60" w:after="60" w:line="281" w:lineRule="auto"/>
              <w:jc w:val="both"/>
              <w:rPr>
                <w:rStyle w:val="Strong"/>
                <w:b w:val="0"/>
                <w:bCs w:val="0"/>
                <w:sz w:val="24"/>
                <w:szCs w:val="24"/>
              </w:rPr>
            </w:pPr>
            <w:r w:rsidRPr="00444F9B">
              <w:rPr>
                <w:rStyle w:val="Strong"/>
                <w:b w:val="0"/>
                <w:bCs w:val="0"/>
                <w:sz w:val="24"/>
                <w:szCs w:val="24"/>
              </w:rPr>
              <w:t>Chỉ đạo, hướng dẫn tuyên truyền  Kỷ niệm 70 năm Ngày Chiến thắng Điện Biên Phủ (07/5/1954 - 07/5/2024)</w:t>
            </w:r>
          </w:p>
        </w:tc>
        <w:tc>
          <w:tcPr>
            <w:tcW w:w="1276" w:type="dxa"/>
          </w:tcPr>
          <w:p w14:paraId="418E2B26" w14:textId="77777777" w:rsidR="00A558FA" w:rsidRPr="00444F9B" w:rsidRDefault="00A558FA" w:rsidP="00435874">
            <w:pPr>
              <w:spacing w:before="120" w:after="120" w:line="276" w:lineRule="auto"/>
              <w:jc w:val="center"/>
              <w:rPr>
                <w:spacing w:val="-4"/>
                <w:sz w:val="24"/>
                <w:szCs w:val="24"/>
              </w:rPr>
            </w:pPr>
            <w:r w:rsidRPr="00444F9B">
              <w:rPr>
                <w:spacing w:val="-4"/>
                <w:sz w:val="24"/>
                <w:szCs w:val="24"/>
              </w:rPr>
              <w:t>4</w:t>
            </w:r>
          </w:p>
        </w:tc>
        <w:tc>
          <w:tcPr>
            <w:tcW w:w="1231" w:type="dxa"/>
          </w:tcPr>
          <w:p w14:paraId="061A15D1"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4</w:t>
            </w:r>
          </w:p>
        </w:tc>
        <w:tc>
          <w:tcPr>
            <w:tcW w:w="2766" w:type="dxa"/>
          </w:tcPr>
          <w:p w14:paraId="31C3B191"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3B7FDBD2"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6DCD884D" w14:textId="77777777" w:rsidTr="00444F9B">
        <w:tc>
          <w:tcPr>
            <w:tcW w:w="567" w:type="dxa"/>
          </w:tcPr>
          <w:p w14:paraId="0F4FA1D4"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7CFFF3C4" w14:textId="77777777" w:rsidR="00A558FA" w:rsidRPr="00444F9B" w:rsidRDefault="00A558FA" w:rsidP="00916180">
            <w:pPr>
              <w:spacing w:before="60" w:after="60" w:line="281" w:lineRule="auto"/>
              <w:jc w:val="both"/>
              <w:rPr>
                <w:rStyle w:val="Strong"/>
                <w:b w:val="0"/>
                <w:bCs w:val="0"/>
                <w:sz w:val="24"/>
                <w:szCs w:val="24"/>
              </w:rPr>
            </w:pPr>
            <w:r w:rsidRPr="00444F9B">
              <w:rPr>
                <w:rStyle w:val="Strong"/>
                <w:b w:val="0"/>
                <w:bCs w:val="0"/>
                <w:sz w:val="24"/>
                <w:szCs w:val="24"/>
              </w:rPr>
              <w:t xml:space="preserve">Chỉ đạo, hướng dẫn tuyên truyền  Kỷ niệm 134 năm Ngày sinh Chủ tịch Hồ Chí Minh (19/5/1890 - 19/5/2024) </w:t>
            </w:r>
          </w:p>
        </w:tc>
        <w:tc>
          <w:tcPr>
            <w:tcW w:w="1276" w:type="dxa"/>
          </w:tcPr>
          <w:p w14:paraId="0237976D" w14:textId="77777777" w:rsidR="00A558FA" w:rsidRPr="00444F9B" w:rsidRDefault="00A558FA" w:rsidP="00435874">
            <w:pPr>
              <w:spacing w:before="120" w:after="120" w:line="276" w:lineRule="auto"/>
              <w:jc w:val="center"/>
              <w:rPr>
                <w:spacing w:val="-4"/>
                <w:sz w:val="24"/>
                <w:szCs w:val="24"/>
              </w:rPr>
            </w:pPr>
            <w:r w:rsidRPr="00444F9B">
              <w:rPr>
                <w:spacing w:val="-4"/>
                <w:sz w:val="24"/>
                <w:szCs w:val="24"/>
              </w:rPr>
              <w:t>4</w:t>
            </w:r>
          </w:p>
        </w:tc>
        <w:tc>
          <w:tcPr>
            <w:tcW w:w="1231" w:type="dxa"/>
          </w:tcPr>
          <w:p w14:paraId="29B8CF65"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4</w:t>
            </w:r>
          </w:p>
        </w:tc>
        <w:tc>
          <w:tcPr>
            <w:tcW w:w="2766" w:type="dxa"/>
          </w:tcPr>
          <w:p w14:paraId="31F92246"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3DA493F9"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320B5351" w14:textId="77777777" w:rsidTr="00444F9B">
        <w:tc>
          <w:tcPr>
            <w:tcW w:w="567" w:type="dxa"/>
          </w:tcPr>
          <w:p w14:paraId="00F2F1CE"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03331AD2" w14:textId="77777777" w:rsidR="00A558FA" w:rsidRPr="00444F9B" w:rsidRDefault="00A558FA" w:rsidP="00916180">
            <w:pPr>
              <w:spacing w:before="120" w:after="120" w:line="276" w:lineRule="auto"/>
              <w:jc w:val="both"/>
              <w:rPr>
                <w:spacing w:val="-4"/>
                <w:sz w:val="24"/>
                <w:szCs w:val="24"/>
              </w:rPr>
            </w:pPr>
            <w:r w:rsidRPr="00444F9B">
              <w:rPr>
                <w:rStyle w:val="Strong"/>
                <w:b w:val="0"/>
                <w:bCs w:val="0"/>
                <w:sz w:val="24"/>
                <w:szCs w:val="24"/>
              </w:rPr>
              <w:t>Tổ chức Ngày sách Việt Nam tại tỉnh Hà Tĩnh</w:t>
            </w:r>
          </w:p>
        </w:tc>
        <w:tc>
          <w:tcPr>
            <w:tcW w:w="1276" w:type="dxa"/>
          </w:tcPr>
          <w:p w14:paraId="5A98997E" w14:textId="77777777" w:rsidR="00A558FA" w:rsidRPr="00444F9B" w:rsidRDefault="00A558FA" w:rsidP="00435874">
            <w:pPr>
              <w:spacing w:before="120" w:after="120" w:line="276" w:lineRule="auto"/>
              <w:jc w:val="center"/>
              <w:rPr>
                <w:spacing w:val="-4"/>
                <w:sz w:val="24"/>
                <w:szCs w:val="24"/>
              </w:rPr>
            </w:pPr>
            <w:r w:rsidRPr="00444F9B">
              <w:rPr>
                <w:spacing w:val="-4"/>
                <w:sz w:val="24"/>
                <w:szCs w:val="24"/>
              </w:rPr>
              <w:t>4</w:t>
            </w:r>
          </w:p>
        </w:tc>
        <w:tc>
          <w:tcPr>
            <w:tcW w:w="1231" w:type="dxa"/>
          </w:tcPr>
          <w:p w14:paraId="2B456CBF"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4</w:t>
            </w:r>
          </w:p>
        </w:tc>
        <w:tc>
          <w:tcPr>
            <w:tcW w:w="2766" w:type="dxa"/>
          </w:tcPr>
          <w:p w14:paraId="2169B12F"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6EBF0AB9"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00A91119" w14:textId="77777777" w:rsidTr="00444F9B">
        <w:tc>
          <w:tcPr>
            <w:tcW w:w="567" w:type="dxa"/>
          </w:tcPr>
          <w:p w14:paraId="39CA21A2"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1A7914B4" w14:textId="77777777" w:rsidR="00A558FA" w:rsidRPr="00444F9B" w:rsidRDefault="00A558FA" w:rsidP="00916180">
            <w:pPr>
              <w:spacing w:before="120" w:after="120" w:line="276" w:lineRule="auto"/>
              <w:rPr>
                <w:rFonts w:eastAsia="Cambria"/>
                <w:sz w:val="24"/>
                <w:szCs w:val="24"/>
              </w:rPr>
            </w:pPr>
            <w:r w:rsidRPr="00444F9B">
              <w:rPr>
                <w:sz w:val="24"/>
                <w:szCs w:val="24"/>
              </w:rPr>
              <w:t>Tham mưu tổ chức trao giải Cuộc thi “Báo chí viết về gương người tốt, việc tốt, các điển hình tiên tiến trong phong trào thi đua yêu nước và xây dựng nông thôn mới tỉnh Hà Tĩnh” năm 2024</w:t>
            </w:r>
          </w:p>
        </w:tc>
        <w:tc>
          <w:tcPr>
            <w:tcW w:w="1276" w:type="dxa"/>
          </w:tcPr>
          <w:p w14:paraId="321BF07E"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5</w:t>
            </w:r>
          </w:p>
        </w:tc>
        <w:tc>
          <w:tcPr>
            <w:tcW w:w="1231" w:type="dxa"/>
          </w:tcPr>
          <w:p w14:paraId="74E5E6F7" w14:textId="77777777" w:rsidR="00A558FA" w:rsidRPr="00444F9B" w:rsidRDefault="00A558FA" w:rsidP="00435874">
            <w:pPr>
              <w:pStyle w:val="NormalWeb"/>
              <w:spacing w:before="60" w:beforeAutospacing="0" w:after="60" w:afterAutospacing="0" w:line="340" w:lineRule="atLeast"/>
              <w:jc w:val="center"/>
              <w:rPr>
                <w:lang w:val="es-ES" w:eastAsia="en-US"/>
              </w:rPr>
            </w:pPr>
            <w:r w:rsidRPr="00444F9B">
              <w:rPr>
                <w:lang w:val="es-ES" w:eastAsia="en-US"/>
              </w:rPr>
              <w:t>5</w:t>
            </w:r>
          </w:p>
        </w:tc>
        <w:tc>
          <w:tcPr>
            <w:tcW w:w="2766" w:type="dxa"/>
          </w:tcPr>
          <w:p w14:paraId="32DA7FBA" w14:textId="77777777" w:rsidR="00A558FA" w:rsidRPr="00444F9B" w:rsidRDefault="00A558FA" w:rsidP="003A1D6D">
            <w:pPr>
              <w:pStyle w:val="BodyTextIndent"/>
              <w:tabs>
                <w:tab w:val="center" w:pos="6804"/>
              </w:tabs>
              <w:spacing w:before="60" w:after="60" w:line="340" w:lineRule="atLeast"/>
              <w:ind w:firstLine="0"/>
              <w:jc w:val="center"/>
              <w:rPr>
                <w:bCs/>
                <w:sz w:val="24"/>
                <w:lang w:val="en-US" w:eastAsia="en-US"/>
              </w:rPr>
            </w:pPr>
            <w:r w:rsidRPr="00444F9B">
              <w:rPr>
                <w:bCs/>
                <w:sz w:val="24"/>
              </w:rPr>
              <w:t>Phòng TTBCXB</w:t>
            </w:r>
          </w:p>
        </w:tc>
        <w:tc>
          <w:tcPr>
            <w:tcW w:w="1134" w:type="dxa"/>
          </w:tcPr>
          <w:p w14:paraId="0362CEED"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2C20F5AD" w14:textId="77777777" w:rsidTr="00444F9B">
        <w:tc>
          <w:tcPr>
            <w:tcW w:w="567" w:type="dxa"/>
          </w:tcPr>
          <w:p w14:paraId="7101ABFE" w14:textId="77777777" w:rsidR="00A558FA" w:rsidRPr="00444F9B" w:rsidRDefault="00A558FA" w:rsidP="00916180">
            <w:pPr>
              <w:pStyle w:val="BodyTextIndent"/>
              <w:numPr>
                <w:ilvl w:val="0"/>
                <w:numId w:val="13"/>
              </w:numPr>
              <w:tabs>
                <w:tab w:val="left" w:pos="-18"/>
                <w:tab w:val="left" w:pos="189"/>
                <w:tab w:val="center" w:pos="760"/>
              </w:tabs>
              <w:spacing w:before="60" w:after="60" w:line="340" w:lineRule="atLeast"/>
              <w:ind w:left="0" w:firstLine="0"/>
              <w:jc w:val="center"/>
              <w:rPr>
                <w:b/>
                <w:bCs/>
                <w:sz w:val="24"/>
                <w:lang w:val="en-US" w:eastAsia="en-US"/>
              </w:rPr>
            </w:pPr>
          </w:p>
        </w:tc>
        <w:tc>
          <w:tcPr>
            <w:tcW w:w="7655" w:type="dxa"/>
          </w:tcPr>
          <w:p w14:paraId="68302D27" w14:textId="77777777" w:rsidR="00A558FA" w:rsidRPr="00444F9B" w:rsidRDefault="00A558FA" w:rsidP="00916180">
            <w:pPr>
              <w:spacing w:before="120" w:after="120" w:line="276" w:lineRule="auto"/>
              <w:jc w:val="both"/>
              <w:rPr>
                <w:sz w:val="24"/>
                <w:szCs w:val="24"/>
              </w:rPr>
            </w:pPr>
            <w:r w:rsidRPr="00444F9B">
              <w:rPr>
                <w:sz w:val="24"/>
                <w:szCs w:val="24"/>
              </w:rPr>
              <w:t>Hướng dẫn công tác thông tin, tuyên truyền trên hệ thống truyền thanh cơ sở 6 tháng cuối năm 2024</w:t>
            </w:r>
          </w:p>
        </w:tc>
        <w:tc>
          <w:tcPr>
            <w:tcW w:w="1276" w:type="dxa"/>
          </w:tcPr>
          <w:p w14:paraId="1B411C8B"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6</w:t>
            </w:r>
          </w:p>
        </w:tc>
        <w:tc>
          <w:tcPr>
            <w:tcW w:w="1231" w:type="dxa"/>
          </w:tcPr>
          <w:p w14:paraId="2BF0BF23"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6</w:t>
            </w:r>
          </w:p>
        </w:tc>
        <w:tc>
          <w:tcPr>
            <w:tcW w:w="2766" w:type="dxa"/>
          </w:tcPr>
          <w:p w14:paraId="4DE175DC" w14:textId="77777777" w:rsidR="00A558FA" w:rsidRPr="00444F9B" w:rsidRDefault="00A558FA" w:rsidP="003A1D6D">
            <w:pPr>
              <w:pStyle w:val="BodyTextIndent"/>
              <w:tabs>
                <w:tab w:val="center" w:pos="6804"/>
              </w:tabs>
              <w:spacing w:before="60" w:after="60" w:line="340" w:lineRule="atLeast"/>
              <w:ind w:firstLine="0"/>
              <w:jc w:val="center"/>
              <w:rPr>
                <w:bCs/>
                <w:sz w:val="24"/>
                <w:lang w:val="en-US" w:eastAsia="en-US"/>
              </w:rPr>
            </w:pPr>
            <w:r w:rsidRPr="00444F9B">
              <w:rPr>
                <w:bCs/>
                <w:sz w:val="24"/>
              </w:rPr>
              <w:t>Phòng TTBCXB</w:t>
            </w:r>
          </w:p>
        </w:tc>
        <w:tc>
          <w:tcPr>
            <w:tcW w:w="1134" w:type="dxa"/>
          </w:tcPr>
          <w:p w14:paraId="5D735216"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0F85E54A" w14:textId="77777777" w:rsidTr="00444F9B">
        <w:tc>
          <w:tcPr>
            <w:tcW w:w="567" w:type="dxa"/>
          </w:tcPr>
          <w:p w14:paraId="077DC5F8"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F205F95" w14:textId="77777777" w:rsidR="00A558FA" w:rsidRPr="00444F9B" w:rsidRDefault="00A558FA" w:rsidP="00916180">
            <w:pPr>
              <w:spacing w:before="120" w:after="120" w:line="276" w:lineRule="auto"/>
              <w:jc w:val="both"/>
              <w:rPr>
                <w:sz w:val="24"/>
                <w:szCs w:val="24"/>
              </w:rPr>
            </w:pPr>
            <w:r w:rsidRPr="00444F9B">
              <w:rPr>
                <w:sz w:val="24"/>
                <w:szCs w:val="24"/>
              </w:rPr>
              <w:t>Hướng dẫn hoạt động các Trang Thông tin điện tử tổng hợp</w:t>
            </w:r>
          </w:p>
        </w:tc>
        <w:tc>
          <w:tcPr>
            <w:tcW w:w="1276" w:type="dxa"/>
          </w:tcPr>
          <w:p w14:paraId="17FFC294"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6</w:t>
            </w:r>
          </w:p>
        </w:tc>
        <w:tc>
          <w:tcPr>
            <w:tcW w:w="1231" w:type="dxa"/>
          </w:tcPr>
          <w:p w14:paraId="49D86D86"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6</w:t>
            </w:r>
          </w:p>
        </w:tc>
        <w:tc>
          <w:tcPr>
            <w:tcW w:w="2766" w:type="dxa"/>
          </w:tcPr>
          <w:p w14:paraId="0EEE8BA5" w14:textId="77777777" w:rsidR="00A558FA" w:rsidRPr="00444F9B" w:rsidRDefault="00A558FA" w:rsidP="003A1D6D">
            <w:pPr>
              <w:pStyle w:val="BodyTextIndent"/>
              <w:tabs>
                <w:tab w:val="center" w:pos="6804"/>
              </w:tabs>
              <w:spacing w:before="60" w:after="60" w:line="340" w:lineRule="atLeast"/>
              <w:ind w:firstLine="0"/>
              <w:jc w:val="center"/>
              <w:rPr>
                <w:b/>
                <w:bCs/>
                <w:sz w:val="24"/>
                <w:lang w:val="en-US" w:eastAsia="en-US"/>
              </w:rPr>
            </w:pPr>
            <w:r w:rsidRPr="00444F9B">
              <w:rPr>
                <w:bCs/>
                <w:sz w:val="24"/>
              </w:rPr>
              <w:t>Phòng TTBCXB</w:t>
            </w:r>
          </w:p>
        </w:tc>
        <w:tc>
          <w:tcPr>
            <w:tcW w:w="1134" w:type="dxa"/>
          </w:tcPr>
          <w:p w14:paraId="706FE3DF"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1C901794" w14:textId="77777777" w:rsidTr="00444F9B">
        <w:tc>
          <w:tcPr>
            <w:tcW w:w="567" w:type="dxa"/>
          </w:tcPr>
          <w:p w14:paraId="3755A7C5"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6C120DB3" w14:textId="77777777" w:rsidR="00A558FA" w:rsidRPr="00444F9B" w:rsidRDefault="00A558FA" w:rsidP="00916180">
            <w:pPr>
              <w:spacing w:before="60" w:after="60" w:line="281" w:lineRule="auto"/>
              <w:jc w:val="both"/>
              <w:rPr>
                <w:rStyle w:val="Strong"/>
                <w:b w:val="0"/>
                <w:bCs w:val="0"/>
                <w:sz w:val="24"/>
                <w:szCs w:val="24"/>
              </w:rPr>
            </w:pPr>
            <w:r w:rsidRPr="00444F9B">
              <w:rPr>
                <w:rFonts w:eastAsia="Cambria"/>
                <w:sz w:val="24"/>
                <w:szCs w:val="24"/>
                <w:lang w:eastAsia="x-none"/>
              </w:rPr>
              <w:t>Chỉ đạo, ướng dẫn tuyên truyền Kỷ niệm 79 năm Ngày Cách mạng tháng Tám thành công (19/8/1945 - 19/8/2024) và Ngày Quốc khánh nước Cộng hoà xã hội chủ nghĩa Việt Nam (02/9/1945 - 02/9/2024)</w:t>
            </w:r>
          </w:p>
        </w:tc>
        <w:tc>
          <w:tcPr>
            <w:tcW w:w="1276" w:type="dxa"/>
          </w:tcPr>
          <w:p w14:paraId="0BA483C4"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7</w:t>
            </w:r>
          </w:p>
        </w:tc>
        <w:tc>
          <w:tcPr>
            <w:tcW w:w="1231" w:type="dxa"/>
          </w:tcPr>
          <w:p w14:paraId="415FB3DF"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7</w:t>
            </w:r>
          </w:p>
        </w:tc>
        <w:tc>
          <w:tcPr>
            <w:tcW w:w="2766" w:type="dxa"/>
          </w:tcPr>
          <w:p w14:paraId="0F84384C" w14:textId="77777777" w:rsidR="00A558FA" w:rsidRPr="00444F9B" w:rsidRDefault="00A558FA" w:rsidP="003A1D6D">
            <w:pPr>
              <w:spacing w:before="60" w:after="60" w:line="340" w:lineRule="atLeast"/>
              <w:jc w:val="center"/>
              <w:rPr>
                <w:sz w:val="24"/>
                <w:szCs w:val="24"/>
              </w:rPr>
            </w:pPr>
            <w:r w:rsidRPr="00444F9B">
              <w:rPr>
                <w:bCs/>
                <w:sz w:val="24"/>
                <w:szCs w:val="24"/>
              </w:rPr>
              <w:t>Phòng TTBCXB</w:t>
            </w:r>
          </w:p>
        </w:tc>
        <w:tc>
          <w:tcPr>
            <w:tcW w:w="1134" w:type="dxa"/>
          </w:tcPr>
          <w:p w14:paraId="5E707D9F"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6F875609" w14:textId="77777777" w:rsidTr="00444F9B">
        <w:tc>
          <w:tcPr>
            <w:tcW w:w="567" w:type="dxa"/>
          </w:tcPr>
          <w:p w14:paraId="5EE541EF"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C1F5E5E" w14:textId="77777777" w:rsidR="00A558FA" w:rsidRPr="00444F9B" w:rsidRDefault="00A558FA" w:rsidP="00916180">
            <w:pPr>
              <w:spacing w:before="120" w:after="120" w:line="276" w:lineRule="auto"/>
              <w:jc w:val="both"/>
              <w:rPr>
                <w:rStyle w:val="Strong"/>
                <w:b w:val="0"/>
                <w:bCs w:val="0"/>
                <w:sz w:val="24"/>
                <w:szCs w:val="24"/>
              </w:rPr>
            </w:pPr>
            <w:r w:rsidRPr="00444F9B">
              <w:rPr>
                <w:rStyle w:val="Strong"/>
                <w:b w:val="0"/>
                <w:bCs w:val="0"/>
                <w:sz w:val="24"/>
                <w:szCs w:val="24"/>
              </w:rPr>
              <w:t>Rà soát hoạt động xuất bản Bản tin</w:t>
            </w:r>
          </w:p>
        </w:tc>
        <w:tc>
          <w:tcPr>
            <w:tcW w:w="1276" w:type="dxa"/>
          </w:tcPr>
          <w:p w14:paraId="7A740F3E"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8</w:t>
            </w:r>
          </w:p>
        </w:tc>
        <w:tc>
          <w:tcPr>
            <w:tcW w:w="1231" w:type="dxa"/>
          </w:tcPr>
          <w:p w14:paraId="5179A838"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8</w:t>
            </w:r>
          </w:p>
        </w:tc>
        <w:tc>
          <w:tcPr>
            <w:tcW w:w="2766" w:type="dxa"/>
          </w:tcPr>
          <w:p w14:paraId="43375F5C"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3E521F4B"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0088E15E" w14:textId="77777777" w:rsidTr="00444F9B">
        <w:tc>
          <w:tcPr>
            <w:tcW w:w="567" w:type="dxa"/>
          </w:tcPr>
          <w:p w14:paraId="35FC96A6"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62C300D" w14:textId="77777777" w:rsidR="00A558FA" w:rsidRPr="00444F9B" w:rsidRDefault="00A558FA" w:rsidP="00916180">
            <w:pPr>
              <w:pStyle w:val="BodyTextIndent"/>
              <w:tabs>
                <w:tab w:val="center" w:pos="6804"/>
              </w:tabs>
              <w:spacing w:before="120" w:line="276" w:lineRule="auto"/>
              <w:ind w:firstLine="0"/>
              <w:rPr>
                <w:rFonts w:eastAsia="Cambria"/>
                <w:sz w:val="24"/>
                <w:lang w:val="en-US"/>
              </w:rPr>
            </w:pPr>
            <w:r w:rsidRPr="00444F9B">
              <w:rPr>
                <w:rFonts w:eastAsia="Cambria"/>
                <w:sz w:val="24"/>
                <w:lang w:val="en-US"/>
              </w:rPr>
              <w:t>Đôn đốc công tác tuyên truyền CCHC Quý IV/2024</w:t>
            </w:r>
          </w:p>
        </w:tc>
        <w:tc>
          <w:tcPr>
            <w:tcW w:w="1276" w:type="dxa"/>
          </w:tcPr>
          <w:p w14:paraId="583C4314"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9</w:t>
            </w:r>
          </w:p>
        </w:tc>
        <w:tc>
          <w:tcPr>
            <w:tcW w:w="1231" w:type="dxa"/>
          </w:tcPr>
          <w:p w14:paraId="1AE646BC"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9</w:t>
            </w:r>
          </w:p>
        </w:tc>
        <w:tc>
          <w:tcPr>
            <w:tcW w:w="2766" w:type="dxa"/>
          </w:tcPr>
          <w:p w14:paraId="0F34666D"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684A2C0D"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3B68F202" w14:textId="77777777" w:rsidTr="00444F9B">
        <w:tc>
          <w:tcPr>
            <w:tcW w:w="567" w:type="dxa"/>
          </w:tcPr>
          <w:p w14:paraId="1E3A832E"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45C73FBF" w14:textId="77777777" w:rsidR="00A558FA" w:rsidRPr="00444F9B" w:rsidRDefault="00A558FA" w:rsidP="00916180">
            <w:pPr>
              <w:pStyle w:val="BodyTextIndent"/>
              <w:tabs>
                <w:tab w:val="center" w:pos="6804"/>
              </w:tabs>
              <w:spacing w:before="120" w:line="276" w:lineRule="auto"/>
              <w:ind w:firstLine="0"/>
              <w:rPr>
                <w:rFonts w:eastAsia="Cambria"/>
                <w:sz w:val="24"/>
                <w:lang w:val="en-US"/>
              </w:rPr>
            </w:pPr>
            <w:r w:rsidRPr="00444F9B">
              <w:rPr>
                <w:rFonts w:eastAsia="Cambria"/>
                <w:sz w:val="24"/>
                <w:lang w:val="en-US"/>
              </w:rPr>
              <w:t>Thực hiện các nhiệm vụ hướng đến Kỷ niệm 110 năm Ngày sinh Anh hùng Liệt sỹ Lý Tự Trọng - Người Đoàn viên Thanh niên Cộng sản đầu tiên (20/10/1914 - 20/10/2024)</w:t>
            </w:r>
          </w:p>
        </w:tc>
        <w:tc>
          <w:tcPr>
            <w:tcW w:w="1276" w:type="dxa"/>
          </w:tcPr>
          <w:p w14:paraId="07E56509"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eastAsia="en-US"/>
              </w:rPr>
            </w:pPr>
            <w:r w:rsidRPr="00444F9B">
              <w:rPr>
                <w:bCs/>
                <w:spacing w:val="-4"/>
                <w:sz w:val="24"/>
                <w:lang w:val="en-US" w:eastAsia="en-US"/>
              </w:rPr>
              <w:t>9</w:t>
            </w:r>
          </w:p>
        </w:tc>
        <w:tc>
          <w:tcPr>
            <w:tcW w:w="1231" w:type="dxa"/>
          </w:tcPr>
          <w:p w14:paraId="0661AF96"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9</w:t>
            </w:r>
          </w:p>
        </w:tc>
        <w:tc>
          <w:tcPr>
            <w:tcW w:w="2766" w:type="dxa"/>
          </w:tcPr>
          <w:p w14:paraId="6C99D280"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642D5D80"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0355B505" w14:textId="77777777" w:rsidTr="00444F9B">
        <w:tc>
          <w:tcPr>
            <w:tcW w:w="567" w:type="dxa"/>
          </w:tcPr>
          <w:p w14:paraId="44190FE4"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0837D84" w14:textId="77777777" w:rsidR="00A558FA" w:rsidRPr="00444F9B" w:rsidRDefault="00A558FA" w:rsidP="00916180">
            <w:pPr>
              <w:pStyle w:val="BodyTextIndent"/>
              <w:tabs>
                <w:tab w:val="center" w:pos="6804"/>
              </w:tabs>
              <w:spacing w:before="120" w:line="276" w:lineRule="auto"/>
              <w:ind w:firstLine="0"/>
              <w:rPr>
                <w:sz w:val="24"/>
                <w:lang w:val="en-US"/>
              </w:rPr>
            </w:pPr>
            <w:r w:rsidRPr="00444F9B">
              <w:rPr>
                <w:sz w:val="24"/>
                <w:lang w:val="en-US"/>
              </w:rPr>
              <w:t>Kiểm tra</w:t>
            </w:r>
            <w:r w:rsidRPr="00444F9B">
              <w:rPr>
                <w:sz w:val="24"/>
              </w:rPr>
              <w:t xml:space="preserve"> xuất bản phẩm, lịch block </w:t>
            </w:r>
            <w:r w:rsidRPr="00444F9B">
              <w:rPr>
                <w:sz w:val="24"/>
                <w:lang w:val="en-US"/>
              </w:rPr>
              <w:t>2024</w:t>
            </w:r>
          </w:p>
        </w:tc>
        <w:tc>
          <w:tcPr>
            <w:tcW w:w="1276" w:type="dxa"/>
          </w:tcPr>
          <w:p w14:paraId="1F72E2B5"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rPr>
            </w:pPr>
            <w:r w:rsidRPr="00444F9B">
              <w:rPr>
                <w:bCs/>
                <w:spacing w:val="-4"/>
                <w:sz w:val="24"/>
                <w:lang w:val="en-US"/>
              </w:rPr>
              <w:t>12</w:t>
            </w:r>
          </w:p>
        </w:tc>
        <w:tc>
          <w:tcPr>
            <w:tcW w:w="1231" w:type="dxa"/>
          </w:tcPr>
          <w:p w14:paraId="1570049C"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12</w:t>
            </w:r>
          </w:p>
        </w:tc>
        <w:tc>
          <w:tcPr>
            <w:tcW w:w="2766" w:type="dxa"/>
          </w:tcPr>
          <w:p w14:paraId="056D99C2"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58B06D15"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345712F4" w14:textId="77777777" w:rsidTr="00444F9B">
        <w:tc>
          <w:tcPr>
            <w:tcW w:w="567" w:type="dxa"/>
          </w:tcPr>
          <w:p w14:paraId="0A0E33FF" w14:textId="77777777" w:rsidR="00A558FA" w:rsidRPr="00444F9B" w:rsidRDefault="00A558FA" w:rsidP="00916180">
            <w:pPr>
              <w:pStyle w:val="BodyTextIndent"/>
              <w:numPr>
                <w:ilvl w:val="0"/>
                <w:numId w:val="13"/>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DED736F" w14:textId="77777777" w:rsidR="00A558FA" w:rsidRPr="00444F9B" w:rsidRDefault="00A558FA" w:rsidP="00916180">
            <w:pPr>
              <w:pStyle w:val="BodyTextIndent"/>
              <w:tabs>
                <w:tab w:val="center" w:pos="6804"/>
              </w:tabs>
              <w:spacing w:before="120" w:line="276" w:lineRule="auto"/>
              <w:ind w:firstLine="0"/>
              <w:rPr>
                <w:sz w:val="24"/>
                <w:lang w:val="en-US"/>
              </w:rPr>
            </w:pPr>
            <w:r w:rsidRPr="00444F9B">
              <w:rPr>
                <w:sz w:val="24"/>
                <w:lang w:val="en-US"/>
              </w:rPr>
              <w:t>Xây dựng tài liệu tuyên truyền CCHC</w:t>
            </w:r>
          </w:p>
        </w:tc>
        <w:tc>
          <w:tcPr>
            <w:tcW w:w="1276" w:type="dxa"/>
          </w:tcPr>
          <w:p w14:paraId="79725332" w14:textId="77777777" w:rsidR="00A558FA" w:rsidRPr="00444F9B" w:rsidRDefault="00A558FA" w:rsidP="00435874">
            <w:pPr>
              <w:pStyle w:val="BodyTextIndent"/>
              <w:tabs>
                <w:tab w:val="center" w:pos="6804"/>
              </w:tabs>
              <w:spacing w:before="120" w:line="276" w:lineRule="auto"/>
              <w:ind w:firstLine="0"/>
              <w:jc w:val="center"/>
              <w:rPr>
                <w:bCs/>
                <w:spacing w:val="-4"/>
                <w:sz w:val="24"/>
                <w:lang w:val="en-US"/>
              </w:rPr>
            </w:pPr>
            <w:r w:rsidRPr="00444F9B">
              <w:rPr>
                <w:bCs/>
                <w:spacing w:val="-4"/>
                <w:sz w:val="24"/>
                <w:lang w:val="en-US"/>
              </w:rPr>
              <w:t>1</w:t>
            </w:r>
          </w:p>
        </w:tc>
        <w:tc>
          <w:tcPr>
            <w:tcW w:w="1231" w:type="dxa"/>
          </w:tcPr>
          <w:p w14:paraId="31EE9841" w14:textId="77777777" w:rsidR="00A558FA" w:rsidRPr="00444F9B" w:rsidRDefault="00A558FA" w:rsidP="00435874">
            <w:pPr>
              <w:pStyle w:val="NormalWeb"/>
              <w:spacing w:before="60" w:beforeAutospacing="0" w:after="60" w:afterAutospacing="0" w:line="340" w:lineRule="atLeast"/>
              <w:jc w:val="center"/>
              <w:rPr>
                <w:lang w:val="en-US"/>
              </w:rPr>
            </w:pPr>
            <w:r w:rsidRPr="00444F9B">
              <w:rPr>
                <w:lang w:val="en-US"/>
              </w:rPr>
              <w:t>12</w:t>
            </w:r>
          </w:p>
        </w:tc>
        <w:tc>
          <w:tcPr>
            <w:tcW w:w="2766" w:type="dxa"/>
          </w:tcPr>
          <w:p w14:paraId="2953CF74" w14:textId="77777777" w:rsidR="00A558FA" w:rsidRPr="00444F9B" w:rsidRDefault="00A558FA" w:rsidP="003A1D6D">
            <w:pPr>
              <w:spacing w:before="60" w:after="60" w:line="340" w:lineRule="atLeast"/>
              <w:jc w:val="center"/>
              <w:rPr>
                <w:bCs/>
                <w:sz w:val="24"/>
                <w:szCs w:val="24"/>
              </w:rPr>
            </w:pPr>
            <w:r w:rsidRPr="00444F9B">
              <w:rPr>
                <w:bCs/>
                <w:sz w:val="24"/>
                <w:szCs w:val="24"/>
              </w:rPr>
              <w:t>Phòng TTBCXB</w:t>
            </w:r>
          </w:p>
        </w:tc>
        <w:tc>
          <w:tcPr>
            <w:tcW w:w="1134" w:type="dxa"/>
          </w:tcPr>
          <w:p w14:paraId="0F4A66D1"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A558FA" w:rsidRPr="00444F9B" w14:paraId="74338050" w14:textId="77777777" w:rsidTr="00444F9B">
        <w:tc>
          <w:tcPr>
            <w:tcW w:w="567" w:type="dxa"/>
          </w:tcPr>
          <w:p w14:paraId="0B7EE8DF" w14:textId="77777777" w:rsidR="00A558FA" w:rsidRPr="00444F9B" w:rsidRDefault="00A558FA" w:rsidP="00916180">
            <w:pPr>
              <w:pStyle w:val="BodyTextIndent"/>
              <w:tabs>
                <w:tab w:val="left" w:pos="-18"/>
                <w:tab w:val="left" w:pos="189"/>
                <w:tab w:val="center" w:pos="504"/>
              </w:tabs>
              <w:spacing w:before="60" w:after="60" w:line="340" w:lineRule="atLeast"/>
              <w:ind w:firstLine="0"/>
              <w:jc w:val="center"/>
              <w:rPr>
                <w:b/>
                <w:bCs/>
                <w:sz w:val="24"/>
                <w:lang w:val="en-US" w:eastAsia="en-US"/>
              </w:rPr>
            </w:pPr>
            <w:r w:rsidRPr="00444F9B">
              <w:rPr>
                <w:b/>
                <w:bCs/>
                <w:sz w:val="24"/>
                <w:lang w:val="en-US" w:eastAsia="en-US"/>
              </w:rPr>
              <w:t>II</w:t>
            </w:r>
          </w:p>
        </w:tc>
        <w:tc>
          <w:tcPr>
            <w:tcW w:w="7655" w:type="dxa"/>
          </w:tcPr>
          <w:p w14:paraId="1EB85867" w14:textId="0EBD85F1" w:rsidR="00A558FA" w:rsidRPr="00444F9B" w:rsidRDefault="005A417A" w:rsidP="005A417A">
            <w:pPr>
              <w:spacing w:before="60" w:after="60" w:line="340" w:lineRule="atLeast"/>
              <w:ind w:hanging="6"/>
              <w:jc w:val="both"/>
              <w:rPr>
                <w:sz w:val="24"/>
                <w:szCs w:val="24"/>
                <w:lang w:val="nb-NO"/>
              </w:rPr>
            </w:pPr>
            <w:r w:rsidRPr="00444F9B">
              <w:rPr>
                <w:b/>
                <w:sz w:val="24"/>
                <w:szCs w:val="24"/>
              </w:rPr>
              <w:t>PHÒNG CNTT và BCVT (22</w:t>
            </w:r>
            <w:r w:rsidR="00A558FA" w:rsidRPr="00444F9B">
              <w:rPr>
                <w:b/>
                <w:sz w:val="24"/>
                <w:szCs w:val="24"/>
              </w:rPr>
              <w:t xml:space="preserve"> nhiệm vụ)</w:t>
            </w:r>
          </w:p>
        </w:tc>
        <w:tc>
          <w:tcPr>
            <w:tcW w:w="1276" w:type="dxa"/>
          </w:tcPr>
          <w:p w14:paraId="21243366" w14:textId="77777777" w:rsidR="00A558FA" w:rsidRPr="00444F9B" w:rsidRDefault="00A558FA" w:rsidP="00435874">
            <w:pPr>
              <w:pStyle w:val="NormalWeb"/>
              <w:spacing w:before="60" w:beforeAutospacing="0" w:after="60" w:afterAutospacing="0" w:line="340" w:lineRule="atLeast"/>
              <w:jc w:val="center"/>
              <w:rPr>
                <w:bCs/>
                <w:lang w:val="en-US" w:eastAsia="en-US"/>
              </w:rPr>
            </w:pPr>
          </w:p>
        </w:tc>
        <w:tc>
          <w:tcPr>
            <w:tcW w:w="1231" w:type="dxa"/>
          </w:tcPr>
          <w:p w14:paraId="04D48A94" w14:textId="77777777" w:rsidR="00A558FA" w:rsidRPr="00444F9B" w:rsidRDefault="00A558FA" w:rsidP="00435874">
            <w:pPr>
              <w:pStyle w:val="NormalWeb"/>
              <w:spacing w:before="60" w:beforeAutospacing="0" w:after="60" w:afterAutospacing="0" w:line="340" w:lineRule="atLeast"/>
              <w:jc w:val="center"/>
              <w:rPr>
                <w:bCs/>
                <w:lang w:val="en-US" w:eastAsia="en-US"/>
              </w:rPr>
            </w:pPr>
          </w:p>
        </w:tc>
        <w:tc>
          <w:tcPr>
            <w:tcW w:w="2766" w:type="dxa"/>
          </w:tcPr>
          <w:p w14:paraId="68D4FDEB" w14:textId="77777777" w:rsidR="00A558FA" w:rsidRPr="00444F9B" w:rsidRDefault="00A558FA" w:rsidP="003A1D6D">
            <w:pPr>
              <w:pStyle w:val="BodyTextIndent"/>
              <w:tabs>
                <w:tab w:val="center" w:pos="6804"/>
              </w:tabs>
              <w:spacing w:before="60" w:after="60" w:line="340" w:lineRule="atLeast"/>
              <w:ind w:firstLine="0"/>
              <w:jc w:val="center"/>
              <w:rPr>
                <w:b/>
                <w:bCs/>
                <w:sz w:val="24"/>
                <w:lang w:val="en-US" w:eastAsia="en-US"/>
              </w:rPr>
            </w:pPr>
          </w:p>
        </w:tc>
        <w:tc>
          <w:tcPr>
            <w:tcW w:w="1134" w:type="dxa"/>
          </w:tcPr>
          <w:p w14:paraId="4E1E1C60" w14:textId="77777777" w:rsidR="00A558FA" w:rsidRPr="00444F9B" w:rsidRDefault="00A558FA" w:rsidP="00916180">
            <w:pPr>
              <w:pStyle w:val="BodyTextIndent"/>
              <w:tabs>
                <w:tab w:val="center" w:pos="6804"/>
              </w:tabs>
              <w:spacing w:before="60" w:after="60" w:line="340" w:lineRule="atLeast"/>
              <w:ind w:firstLine="0"/>
              <w:jc w:val="center"/>
              <w:rPr>
                <w:b/>
                <w:bCs/>
                <w:sz w:val="24"/>
                <w:lang w:val="en-US" w:eastAsia="en-US"/>
              </w:rPr>
            </w:pPr>
          </w:p>
        </w:tc>
      </w:tr>
      <w:tr w:rsidR="005A417A" w:rsidRPr="00444F9B" w14:paraId="15491E79" w14:textId="77777777" w:rsidTr="00444F9B">
        <w:tc>
          <w:tcPr>
            <w:tcW w:w="567" w:type="dxa"/>
          </w:tcPr>
          <w:p w14:paraId="76CE7D69"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6AAE2B30" w14:textId="2D867929" w:rsidR="005A417A" w:rsidRPr="00444F9B" w:rsidRDefault="005A417A" w:rsidP="005A417A">
            <w:pPr>
              <w:pStyle w:val="Default"/>
              <w:spacing w:before="120"/>
              <w:jc w:val="both"/>
            </w:pPr>
            <w:r w:rsidRPr="00444F9B">
              <w:rPr>
                <w:rFonts w:eastAsia="Cambria"/>
              </w:rPr>
              <w:t>Tham mưu tổ chức thực hiện các nhiệm vụ định kỳ và đột xuất theo các Văn bản chỉ đạo của trung ương và của tỉnh, trong đó chú trọng triển khai Nghị Quyết 05-NQ/TU ngày 22/10/2023 của Ban Thường vụ Tỉnh ủy; Đề án 424/QĐ-UBND ngày 18/02/2022 của UBND tỉnh.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6BBCEFE" w14:textId="1AE2EB6B"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5E00B818" w14:textId="0E6E3354"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5CA3580B" w14:textId="762C2052" w:rsidR="005A417A" w:rsidRPr="00444F9B" w:rsidRDefault="005A417A" w:rsidP="005A417A">
            <w:pPr>
              <w:spacing w:before="60" w:after="60" w:line="340" w:lineRule="atLeast"/>
              <w:jc w:val="center"/>
              <w:rPr>
                <w:color w:val="000000"/>
                <w:sz w:val="24"/>
                <w:szCs w:val="24"/>
              </w:rPr>
            </w:pPr>
            <w:r w:rsidRPr="00444F9B">
              <w:rPr>
                <w:color w:val="000000"/>
                <w:sz w:val="24"/>
                <w:szCs w:val="24"/>
              </w:rPr>
              <w:t>Phòng CNTT và BCVT</w:t>
            </w:r>
          </w:p>
        </w:tc>
        <w:tc>
          <w:tcPr>
            <w:tcW w:w="1134" w:type="dxa"/>
          </w:tcPr>
          <w:p w14:paraId="01758A59" w14:textId="77777777" w:rsidR="005A417A" w:rsidRPr="00444F9B" w:rsidRDefault="005A417A" w:rsidP="005A417A">
            <w:pPr>
              <w:pStyle w:val="BodyTextIndent"/>
              <w:tabs>
                <w:tab w:val="center" w:pos="6804"/>
              </w:tabs>
              <w:spacing w:before="60" w:after="60" w:line="340" w:lineRule="atLeast"/>
              <w:ind w:firstLine="0"/>
              <w:rPr>
                <w:b/>
                <w:bCs/>
                <w:sz w:val="24"/>
                <w:lang w:val="en-US" w:eastAsia="en-US"/>
              </w:rPr>
            </w:pPr>
          </w:p>
        </w:tc>
      </w:tr>
      <w:tr w:rsidR="005A417A" w:rsidRPr="00444F9B" w14:paraId="19CA270D" w14:textId="77777777" w:rsidTr="00444F9B">
        <w:tc>
          <w:tcPr>
            <w:tcW w:w="567" w:type="dxa"/>
          </w:tcPr>
          <w:p w14:paraId="3122CCE5"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1F1B305E" w14:textId="34B3CD9F" w:rsidR="005A417A" w:rsidRPr="00444F9B" w:rsidRDefault="005A417A" w:rsidP="005A417A">
            <w:pPr>
              <w:pStyle w:val="Default"/>
              <w:spacing w:before="120"/>
              <w:jc w:val="both"/>
            </w:pPr>
            <w:r w:rsidRPr="00444F9B">
              <w:rPr>
                <w:rFonts w:eastAsia="Cambria"/>
              </w:rPr>
              <w:t>Tham mưu tổ chức thực hiện Kế hoạch chuyển đổi số năm 2024 của tỉnh Hà Tĩnh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11B46B2" w14:textId="70E417C3"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3E741A3B" w14:textId="79708D38"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071F1989" w14:textId="5613F9A8" w:rsidR="005A417A" w:rsidRPr="00444F9B" w:rsidRDefault="005A417A" w:rsidP="005A417A">
            <w:pPr>
              <w:spacing w:before="60" w:after="60" w:line="340" w:lineRule="atLeast"/>
              <w:jc w:val="center"/>
              <w:rPr>
                <w:color w:val="000000"/>
                <w:sz w:val="24"/>
                <w:szCs w:val="24"/>
              </w:rPr>
            </w:pPr>
            <w:r w:rsidRPr="00444F9B">
              <w:rPr>
                <w:color w:val="000000"/>
                <w:sz w:val="24"/>
                <w:szCs w:val="24"/>
              </w:rPr>
              <w:t>Phòng CNTT và BCVT</w:t>
            </w:r>
          </w:p>
        </w:tc>
        <w:tc>
          <w:tcPr>
            <w:tcW w:w="1134" w:type="dxa"/>
          </w:tcPr>
          <w:p w14:paraId="4F2356EA"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4C91F6D" w14:textId="77777777" w:rsidTr="00444F9B">
        <w:tc>
          <w:tcPr>
            <w:tcW w:w="567" w:type="dxa"/>
          </w:tcPr>
          <w:p w14:paraId="7B48E19B"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3603E6E1" w14:textId="6DE6A76F" w:rsidR="005A417A" w:rsidRPr="00444F9B" w:rsidRDefault="005A417A" w:rsidP="005A417A">
            <w:pPr>
              <w:pStyle w:val="Default"/>
              <w:spacing w:before="120"/>
              <w:jc w:val="both"/>
            </w:pPr>
            <w:r w:rsidRPr="00444F9B">
              <w:rPr>
                <w:rFonts w:eastAsia="Cambria"/>
              </w:rPr>
              <w:t xml:space="preserve">Tham mưu tổ chức thực hiện Thông báo </w:t>
            </w:r>
            <w:r w:rsidRPr="00444F9B">
              <w:t>Kết luận của Ban Chỉ đạo Chuyển đổi số tỉnh tại cuộc họp tổng kết Ban chỉ đạo năm 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EBD0B0C" w14:textId="44B24489"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455DA5DF" w14:textId="05FC1550"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34B14609" w14:textId="734411D8"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0FD8A1F0"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FF196D0" w14:textId="77777777" w:rsidTr="00444F9B">
        <w:tc>
          <w:tcPr>
            <w:tcW w:w="567" w:type="dxa"/>
          </w:tcPr>
          <w:p w14:paraId="32C744A8"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21A1B361" w14:textId="32CA53DD" w:rsidR="005A417A" w:rsidRPr="00444F9B" w:rsidRDefault="005A417A" w:rsidP="005A417A">
            <w:pPr>
              <w:pStyle w:val="Default"/>
              <w:spacing w:before="120"/>
              <w:jc w:val="both"/>
            </w:pPr>
            <w:r w:rsidRPr="00444F9B">
              <w:t>Tham mưu triển khai thực hiện Nghị quyết 119/2023/NQ-HĐND ngày 08/12/2023 của UBND tỉnh về quy định chính sách hỗ trợ hoạt động của Tổ chuyển đổi số cộng đồng trên địa bàn tỉnh hà Tĩnh, giai đoạn 2024 - 2025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536B5B9E" w14:textId="170008CC"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58A68BE5" w14:textId="775E46D5"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0851C5AF" w14:textId="001A428E"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441976DB"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63AC89A9" w14:textId="77777777" w:rsidTr="00444F9B">
        <w:tc>
          <w:tcPr>
            <w:tcW w:w="567" w:type="dxa"/>
          </w:tcPr>
          <w:p w14:paraId="12336895"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593FC663" w14:textId="76D05994" w:rsidR="005A417A" w:rsidRPr="00444F9B" w:rsidRDefault="005A417A" w:rsidP="005A417A">
            <w:pPr>
              <w:pStyle w:val="Default"/>
              <w:spacing w:before="120"/>
              <w:jc w:val="both"/>
            </w:pPr>
            <w:r w:rsidRPr="00444F9B">
              <w:t>Tham mưu ban hành và tổ chức thực hiện Kế hoạch hoạt động của Ban Chỉ đạo Chuyển đổi số tỉnh Hà Tĩnh năm 2024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EAAAEE2" w14:textId="32097AE0" w:rsidR="005A417A" w:rsidRPr="00444F9B" w:rsidRDefault="005A417A" w:rsidP="005A417A">
            <w:pPr>
              <w:spacing w:before="120"/>
              <w:ind w:left="-64" w:right="-108"/>
              <w:jc w:val="center"/>
              <w:rPr>
                <w:rFonts w:eastAsia="Cambria"/>
                <w:sz w:val="24"/>
                <w:szCs w:val="24"/>
              </w:rPr>
            </w:pPr>
            <w:r w:rsidRPr="00444F9B">
              <w:rPr>
                <w:rFonts w:eastAsia="Cambria"/>
                <w:sz w:val="24"/>
                <w:szCs w:val="24"/>
              </w:rPr>
              <w:t>2</w:t>
            </w:r>
          </w:p>
        </w:tc>
        <w:tc>
          <w:tcPr>
            <w:tcW w:w="1231" w:type="dxa"/>
          </w:tcPr>
          <w:p w14:paraId="75041C05" w14:textId="30BBC3CF"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2766" w:type="dxa"/>
          </w:tcPr>
          <w:p w14:paraId="39B3D8D6" w14:textId="614B990F"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43926EAC"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3EF476A" w14:textId="77777777" w:rsidTr="00444F9B">
        <w:tc>
          <w:tcPr>
            <w:tcW w:w="567" w:type="dxa"/>
          </w:tcPr>
          <w:p w14:paraId="6D29F5AE"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7DC2F384" w14:textId="2E53AD46" w:rsidR="005A417A" w:rsidRPr="00444F9B" w:rsidRDefault="005A417A" w:rsidP="005A417A">
            <w:pPr>
              <w:pStyle w:val="Default"/>
              <w:spacing w:before="120"/>
              <w:jc w:val="both"/>
            </w:pPr>
            <w:r w:rsidRPr="00444F9B">
              <w:t>Tham mưu tổ chức đánh giá Bộ chỉ số đánh giá mức chuyển đổi số tỉnh theo Quyết định 922/QĐ-BTTTT của Bộ TTTT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B0510F4" w14:textId="5B2B1E6F"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4C68402C" w14:textId="203B7785"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5672C887" w14:textId="6EEEA925"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0C83B624"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796E3A7E" w14:textId="77777777" w:rsidTr="00444F9B">
        <w:tc>
          <w:tcPr>
            <w:tcW w:w="567" w:type="dxa"/>
          </w:tcPr>
          <w:p w14:paraId="7D937A28"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1DC249C5" w14:textId="2464F213" w:rsidR="005A417A" w:rsidRPr="00444F9B" w:rsidRDefault="005A417A" w:rsidP="005A417A">
            <w:pPr>
              <w:pStyle w:val="Default"/>
              <w:spacing w:before="120"/>
              <w:jc w:val="both"/>
            </w:pPr>
            <w:r w:rsidRPr="00444F9B">
              <w:t>Tham mưu tổ chức đánh giá, xếp loại mức độ chuyển đổi số các cơ quan, đơn vị trên địa bàn tỉnh theo Quyết định số 2878/QĐ-UBND ngày 07/11/202 của UBND tỉnh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194BA25" w14:textId="4FA784B0" w:rsidR="005A417A" w:rsidRPr="00444F9B" w:rsidRDefault="005A417A" w:rsidP="005A417A">
            <w:pPr>
              <w:spacing w:before="120"/>
              <w:ind w:left="-64" w:right="-108"/>
              <w:jc w:val="center"/>
              <w:rPr>
                <w:rFonts w:eastAsia="Cambria"/>
                <w:sz w:val="24"/>
                <w:szCs w:val="24"/>
              </w:rPr>
            </w:pPr>
            <w:r w:rsidRPr="00444F9B">
              <w:rPr>
                <w:rFonts w:eastAsia="Cambria"/>
                <w:sz w:val="24"/>
                <w:szCs w:val="24"/>
              </w:rPr>
              <w:t>11</w:t>
            </w:r>
          </w:p>
        </w:tc>
        <w:tc>
          <w:tcPr>
            <w:tcW w:w="1231" w:type="dxa"/>
          </w:tcPr>
          <w:p w14:paraId="01B60466" w14:textId="689A4035"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2766" w:type="dxa"/>
          </w:tcPr>
          <w:p w14:paraId="3ED36032" w14:textId="6432E80F"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4E1E3F46"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2D0BA0BF" w14:textId="77777777" w:rsidTr="00444F9B">
        <w:tc>
          <w:tcPr>
            <w:tcW w:w="567" w:type="dxa"/>
          </w:tcPr>
          <w:p w14:paraId="14C6DA5A"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2BB37BCC" w14:textId="009E1D28" w:rsidR="005A417A" w:rsidRPr="00444F9B" w:rsidRDefault="005A417A" w:rsidP="005A417A">
            <w:pPr>
              <w:pStyle w:val="Default"/>
              <w:spacing w:before="120"/>
              <w:jc w:val="both"/>
            </w:pPr>
            <w:r w:rsidRPr="00444F9B">
              <w:t>Tham mưu chỉ đạo và tổ chức thực hiện, nâng cao hiệu quả hoạt động Tổ Chuyển đổi số cộng đồng trong toàn tỉnh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FA1176E" w14:textId="4CD12A39"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020C9408" w14:textId="0F4DAA5F"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3797ABCE" w14:textId="0DA0DCC7"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50A6E0D1"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7B294306" w14:textId="77777777" w:rsidTr="00444F9B">
        <w:tc>
          <w:tcPr>
            <w:tcW w:w="567" w:type="dxa"/>
          </w:tcPr>
          <w:p w14:paraId="32228BAA"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7254CF26" w14:textId="318DBF67" w:rsidR="005A417A" w:rsidRPr="00444F9B" w:rsidRDefault="005A417A" w:rsidP="005A417A">
            <w:pPr>
              <w:pStyle w:val="Default"/>
              <w:spacing w:before="120"/>
              <w:jc w:val="both"/>
            </w:pPr>
            <w:r w:rsidRPr="00444F9B">
              <w:t xml:space="preserve">Tham mưu triển khai các kế hoạch của UBND tỉnh trong năm 2024: </w:t>
            </w:r>
            <w:r w:rsidRPr="00444F9B">
              <w:rPr>
                <w:lang w:val="nb-NO"/>
              </w:rPr>
              <w:t xml:space="preserve">số 194/KH-UBND ngày 30/5/2023 Nâng cao chất lượng, hiệu quả cung cấp, sử dụng dịch vụ công trực tuyến trên địa bàn tỉnh Hà Tĩnh; số 555/KH-UBND ngày 6/12/2023 của UBND tỉnh triển khai xây dựng huyện chuyển đổi số tại huyện Kỳ Anh và Can Lộc giai đoạn 2023-2025; </w:t>
            </w:r>
            <w:r w:rsidRPr="00444F9B">
              <w:rPr>
                <w:lang w:val="vi-VN"/>
              </w:rPr>
              <w:t>số 375/KH-UBND ngày 06/9/2023 cung cấp dữ liệu mở trong các cơ quan nhà nước tỉnh giai đoạn 2023 - 2025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A9BCF34" w14:textId="25F4916F"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0668D509" w14:textId="327C1FF3"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7EC17742" w14:textId="006C9936"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5F0919A2"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4EA479C" w14:textId="77777777" w:rsidTr="00444F9B">
        <w:tc>
          <w:tcPr>
            <w:tcW w:w="567" w:type="dxa"/>
          </w:tcPr>
          <w:p w14:paraId="78FD41F3"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26D80263" w14:textId="5EE271D6" w:rsidR="005A417A" w:rsidRPr="00444F9B" w:rsidRDefault="005A417A" w:rsidP="005A417A">
            <w:pPr>
              <w:pStyle w:val="Default"/>
              <w:spacing w:before="120"/>
              <w:jc w:val="both"/>
            </w:pPr>
            <w:r w:rsidRPr="00444F9B">
              <w:t xml:space="preserve">Tham mưu ban hành Khung </w:t>
            </w:r>
            <w:r w:rsidRPr="00444F9B">
              <w:rPr>
                <w:color w:val="333333"/>
                <w:shd w:val="clear" w:color="auto" w:fill="FFFFFF"/>
              </w:rPr>
              <w:t>Khung Kiến trúc Chính phủ điện tử Hà Tĩnh, phiên bản 3</w:t>
            </w:r>
            <w:r w:rsidRPr="00444F9B">
              <w:rPr>
                <w:rFonts w:ascii="Cambria Math" w:hAnsi="Cambria Math" w:cs="Cambria Math"/>
                <w:color w:val="333333"/>
                <w:shd w:val="clear" w:color="auto" w:fill="FFFFFF"/>
              </w:rPr>
              <w:t>⋅</w:t>
            </w:r>
            <w:r w:rsidRPr="00444F9B">
              <w:rPr>
                <w:color w:val="333333"/>
                <w:shd w:val="clear" w:color="auto" w:fill="FFFFFF"/>
              </w:rPr>
              <w:t>0, hướng tới Chính quyền số</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7E05439" w14:textId="3036004D" w:rsidR="005A417A" w:rsidRPr="00444F9B" w:rsidRDefault="005A417A" w:rsidP="005A417A">
            <w:pPr>
              <w:spacing w:before="120"/>
              <w:ind w:left="-64" w:right="-108"/>
              <w:jc w:val="center"/>
              <w:rPr>
                <w:rFonts w:eastAsia="Cambria"/>
                <w:sz w:val="24"/>
                <w:szCs w:val="24"/>
              </w:rPr>
            </w:pPr>
            <w:r w:rsidRPr="00444F9B">
              <w:rPr>
                <w:rFonts w:eastAsia="Cambria"/>
                <w:sz w:val="24"/>
                <w:szCs w:val="24"/>
              </w:rPr>
              <w:t>4</w:t>
            </w:r>
          </w:p>
        </w:tc>
        <w:tc>
          <w:tcPr>
            <w:tcW w:w="1231" w:type="dxa"/>
          </w:tcPr>
          <w:p w14:paraId="040BFAC2" w14:textId="22B6507B" w:rsidR="005A417A" w:rsidRPr="00444F9B" w:rsidRDefault="005A417A" w:rsidP="005A417A">
            <w:pPr>
              <w:spacing w:before="60" w:after="60" w:line="340" w:lineRule="atLeast"/>
              <w:jc w:val="center"/>
              <w:rPr>
                <w:color w:val="000000"/>
                <w:sz w:val="24"/>
                <w:szCs w:val="24"/>
              </w:rPr>
            </w:pPr>
            <w:r w:rsidRPr="00444F9B">
              <w:rPr>
                <w:color w:val="000000"/>
                <w:sz w:val="24"/>
                <w:szCs w:val="24"/>
              </w:rPr>
              <w:t>6</w:t>
            </w:r>
          </w:p>
        </w:tc>
        <w:tc>
          <w:tcPr>
            <w:tcW w:w="2766" w:type="dxa"/>
          </w:tcPr>
          <w:p w14:paraId="5A9F951B" w14:textId="428B3083"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3728023A"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6C0E41F" w14:textId="77777777" w:rsidTr="00444F9B">
        <w:tc>
          <w:tcPr>
            <w:tcW w:w="567" w:type="dxa"/>
          </w:tcPr>
          <w:p w14:paraId="7AC9EBA8"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2F6290E1" w14:textId="473A559A" w:rsidR="005A417A" w:rsidRPr="00444F9B" w:rsidRDefault="005A417A" w:rsidP="005A417A">
            <w:pPr>
              <w:pStyle w:val="Default"/>
              <w:spacing w:before="120"/>
              <w:jc w:val="both"/>
            </w:pPr>
            <w:r w:rsidRPr="00444F9B">
              <w:t xml:space="preserve">Tham mưu UBND tỉnh ban hành Kế hoạch và tổ chức thực hiện chuỗi sự kiện Ngày Chuyển đổi số quốc gia 10/10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35CE386" w14:textId="23F2C366" w:rsidR="005A417A" w:rsidRPr="00444F9B" w:rsidRDefault="005A417A" w:rsidP="005A417A">
            <w:pPr>
              <w:spacing w:before="120"/>
              <w:ind w:left="-64" w:right="-108"/>
              <w:jc w:val="center"/>
              <w:rPr>
                <w:rFonts w:eastAsia="Cambria"/>
                <w:sz w:val="24"/>
                <w:szCs w:val="24"/>
              </w:rPr>
            </w:pPr>
            <w:r w:rsidRPr="00444F9B">
              <w:rPr>
                <w:rFonts w:eastAsia="Cambria"/>
                <w:sz w:val="24"/>
                <w:szCs w:val="24"/>
              </w:rPr>
              <w:t>10</w:t>
            </w:r>
          </w:p>
        </w:tc>
        <w:tc>
          <w:tcPr>
            <w:tcW w:w="1231" w:type="dxa"/>
          </w:tcPr>
          <w:p w14:paraId="4D917913" w14:textId="333EDA5A" w:rsidR="005A417A" w:rsidRPr="00444F9B" w:rsidRDefault="005A417A" w:rsidP="005A417A">
            <w:pPr>
              <w:spacing w:before="60" w:after="60" w:line="340" w:lineRule="atLeast"/>
              <w:jc w:val="center"/>
              <w:rPr>
                <w:color w:val="000000"/>
                <w:sz w:val="24"/>
                <w:szCs w:val="24"/>
              </w:rPr>
            </w:pPr>
            <w:r w:rsidRPr="00444F9B">
              <w:rPr>
                <w:color w:val="000000"/>
                <w:sz w:val="24"/>
                <w:szCs w:val="24"/>
              </w:rPr>
              <w:t>10</w:t>
            </w:r>
          </w:p>
        </w:tc>
        <w:tc>
          <w:tcPr>
            <w:tcW w:w="2766" w:type="dxa"/>
          </w:tcPr>
          <w:p w14:paraId="60DEAF3C" w14:textId="7AC7052B"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59F568C3"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1F4EBFF" w14:textId="77777777" w:rsidTr="00444F9B">
        <w:tc>
          <w:tcPr>
            <w:tcW w:w="567" w:type="dxa"/>
          </w:tcPr>
          <w:p w14:paraId="20FC4697"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092CD3B8" w14:textId="0D4B6E50" w:rsidR="005A417A" w:rsidRPr="00444F9B" w:rsidRDefault="005A417A" w:rsidP="005A417A">
            <w:pPr>
              <w:spacing w:before="120"/>
              <w:jc w:val="both"/>
              <w:rPr>
                <w:sz w:val="24"/>
                <w:szCs w:val="24"/>
              </w:rPr>
            </w:pPr>
            <w:r w:rsidRPr="00444F9B">
              <w:rPr>
                <w:sz w:val="24"/>
                <w:szCs w:val="24"/>
              </w:rPr>
              <w:t>Tổ chức Hội thảo về chuyển đổi số giải quyết các vấn đề về kinh tế, xã hội tỉnh Hà Tĩnh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17C2EA8D" w14:textId="21D3AEB5" w:rsidR="005A417A" w:rsidRPr="00444F9B" w:rsidRDefault="005A417A" w:rsidP="005A417A">
            <w:pPr>
              <w:spacing w:before="120"/>
              <w:ind w:left="-64" w:right="-108"/>
              <w:jc w:val="center"/>
              <w:rPr>
                <w:sz w:val="24"/>
                <w:szCs w:val="24"/>
              </w:rPr>
            </w:pPr>
            <w:r w:rsidRPr="00444F9B">
              <w:rPr>
                <w:rFonts w:eastAsia="Cambria"/>
                <w:sz w:val="24"/>
                <w:szCs w:val="24"/>
              </w:rPr>
              <w:t>7</w:t>
            </w:r>
          </w:p>
        </w:tc>
        <w:tc>
          <w:tcPr>
            <w:tcW w:w="1231" w:type="dxa"/>
          </w:tcPr>
          <w:p w14:paraId="2BACD93F" w14:textId="50E21FB5" w:rsidR="005A417A" w:rsidRPr="00444F9B" w:rsidRDefault="005A417A" w:rsidP="005A417A">
            <w:pPr>
              <w:spacing w:before="60" w:after="60" w:line="340" w:lineRule="atLeast"/>
              <w:jc w:val="center"/>
              <w:rPr>
                <w:color w:val="000000"/>
                <w:sz w:val="24"/>
                <w:szCs w:val="24"/>
              </w:rPr>
            </w:pPr>
            <w:r w:rsidRPr="00444F9B">
              <w:rPr>
                <w:color w:val="000000"/>
                <w:sz w:val="24"/>
                <w:szCs w:val="24"/>
              </w:rPr>
              <w:t>7</w:t>
            </w:r>
          </w:p>
        </w:tc>
        <w:tc>
          <w:tcPr>
            <w:tcW w:w="2766" w:type="dxa"/>
          </w:tcPr>
          <w:p w14:paraId="21171E4E" w14:textId="09C6577E" w:rsidR="005A417A" w:rsidRPr="00444F9B" w:rsidRDefault="005A417A" w:rsidP="005A417A">
            <w:pPr>
              <w:jc w:val="center"/>
              <w:rPr>
                <w:sz w:val="24"/>
                <w:szCs w:val="24"/>
              </w:rPr>
            </w:pPr>
          </w:p>
        </w:tc>
        <w:tc>
          <w:tcPr>
            <w:tcW w:w="1134" w:type="dxa"/>
          </w:tcPr>
          <w:p w14:paraId="0EF256B4"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6D4F5BBE" w14:textId="77777777" w:rsidTr="00444F9B">
        <w:tc>
          <w:tcPr>
            <w:tcW w:w="567" w:type="dxa"/>
          </w:tcPr>
          <w:p w14:paraId="2C0E3662"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38490F8B" w14:textId="0DE74750" w:rsidR="005A417A" w:rsidRPr="00444F9B" w:rsidRDefault="005A417A" w:rsidP="005A417A">
            <w:pPr>
              <w:spacing w:before="120"/>
              <w:jc w:val="both"/>
              <w:rPr>
                <w:sz w:val="24"/>
                <w:szCs w:val="24"/>
              </w:rPr>
            </w:pPr>
            <w:r w:rsidRPr="00444F9B">
              <w:rPr>
                <w:rFonts w:eastAsia="Cambria"/>
                <w:sz w:val="24"/>
                <w:szCs w:val="24"/>
              </w:rPr>
              <w:t xml:space="preserve">Tổ chức hội nghị sơ kết theo quý và tổng kết hoạt động Ban Chỉ đạo Chuyển đổi số tỉnh năm 2024, phương hướng, nhiệm vụ năm 2025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5E60BFB" w14:textId="7CA77265" w:rsidR="005A417A" w:rsidRPr="00444F9B" w:rsidRDefault="005A417A" w:rsidP="005A417A">
            <w:pPr>
              <w:spacing w:before="120"/>
              <w:ind w:right="-108"/>
              <w:jc w:val="center"/>
              <w:rPr>
                <w:rFonts w:eastAsia="Cambria"/>
                <w:sz w:val="24"/>
                <w:szCs w:val="24"/>
              </w:rPr>
            </w:pPr>
            <w:r w:rsidRPr="00444F9B">
              <w:rPr>
                <w:rFonts w:eastAsia="Cambria"/>
                <w:sz w:val="24"/>
                <w:szCs w:val="24"/>
              </w:rPr>
              <w:t>Hàng quý</w:t>
            </w:r>
          </w:p>
        </w:tc>
        <w:tc>
          <w:tcPr>
            <w:tcW w:w="1231" w:type="dxa"/>
          </w:tcPr>
          <w:p w14:paraId="456676C6" w14:textId="57927684" w:rsidR="005A417A" w:rsidRPr="00444F9B" w:rsidRDefault="005A417A" w:rsidP="005A417A">
            <w:pPr>
              <w:spacing w:before="60" w:after="60" w:line="340" w:lineRule="atLeast"/>
              <w:jc w:val="center"/>
              <w:rPr>
                <w:color w:val="000000"/>
                <w:sz w:val="24"/>
                <w:szCs w:val="24"/>
              </w:rPr>
            </w:pPr>
          </w:p>
        </w:tc>
        <w:tc>
          <w:tcPr>
            <w:tcW w:w="2766" w:type="dxa"/>
          </w:tcPr>
          <w:p w14:paraId="06E75490" w14:textId="7CBDC828"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73A3C87D"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2EB1ACDF" w14:textId="77777777" w:rsidTr="00444F9B">
        <w:tc>
          <w:tcPr>
            <w:tcW w:w="567" w:type="dxa"/>
          </w:tcPr>
          <w:p w14:paraId="187F7D70"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6DFBFD70" w14:textId="3EDC7E95" w:rsidR="005A417A" w:rsidRPr="00444F9B" w:rsidRDefault="005A417A" w:rsidP="005A417A">
            <w:pPr>
              <w:pStyle w:val="Default"/>
              <w:spacing w:before="120"/>
              <w:jc w:val="both"/>
            </w:pPr>
            <w:r w:rsidRPr="00444F9B">
              <w:rPr>
                <w:rFonts w:eastAsia="Cambria"/>
              </w:rPr>
              <w:t>Hội nghị, tập huấn, phát động các nhiệm vụ chuyển đổi số khác liên quan đến nâng cao chỉ số DTI cấp tỉnh.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736A406" w14:textId="2BF0F791" w:rsidR="005A417A" w:rsidRPr="00444F9B" w:rsidRDefault="005A417A" w:rsidP="005A417A">
            <w:pPr>
              <w:pStyle w:val="Default"/>
              <w:spacing w:before="120"/>
              <w:jc w:val="center"/>
              <w:rPr>
                <w:rFonts w:eastAsia="Cambria"/>
              </w:rPr>
            </w:pPr>
            <w:r w:rsidRPr="00444F9B">
              <w:rPr>
                <w:rFonts w:eastAsia="Cambria"/>
              </w:rPr>
              <w:t>1</w:t>
            </w:r>
          </w:p>
        </w:tc>
        <w:tc>
          <w:tcPr>
            <w:tcW w:w="1231" w:type="dxa"/>
          </w:tcPr>
          <w:p w14:paraId="063F8194" w14:textId="56563C8F"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4D5AC6EF" w14:textId="7518D366"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2E8E9332"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A241A80" w14:textId="77777777" w:rsidTr="00444F9B">
        <w:tc>
          <w:tcPr>
            <w:tcW w:w="567" w:type="dxa"/>
          </w:tcPr>
          <w:p w14:paraId="7141BA54"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0196281F" w14:textId="455E0D58" w:rsidR="005A417A" w:rsidRPr="00444F9B" w:rsidRDefault="005A417A" w:rsidP="005A417A">
            <w:pPr>
              <w:pStyle w:val="Default"/>
              <w:spacing w:before="120"/>
              <w:jc w:val="both"/>
            </w:pPr>
            <w:r w:rsidRPr="00444F9B">
              <w:rPr>
                <w:rFonts w:eastAsia="Cambria"/>
              </w:rPr>
              <w:t>Thẩm định chương trình, dự án thuộc lĩnh vực phụ trách</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88DED9F" w14:textId="4432C92D" w:rsidR="005A417A" w:rsidRPr="00444F9B" w:rsidRDefault="005A417A" w:rsidP="005A417A">
            <w:pPr>
              <w:pStyle w:val="Default"/>
              <w:spacing w:before="120"/>
              <w:jc w:val="center"/>
            </w:pPr>
            <w:r w:rsidRPr="00444F9B">
              <w:rPr>
                <w:rFonts w:eastAsia="Cambria"/>
              </w:rPr>
              <w:t>1</w:t>
            </w:r>
          </w:p>
        </w:tc>
        <w:tc>
          <w:tcPr>
            <w:tcW w:w="1231" w:type="dxa"/>
          </w:tcPr>
          <w:p w14:paraId="77E1EE16" w14:textId="6B5CA5E0"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3177BB01" w14:textId="17A9267C"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594DD653"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67C0F40" w14:textId="77777777" w:rsidTr="00444F9B">
        <w:tc>
          <w:tcPr>
            <w:tcW w:w="567" w:type="dxa"/>
          </w:tcPr>
          <w:p w14:paraId="76196D00"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4877844C" w14:textId="5C547D1B" w:rsidR="005A417A" w:rsidRPr="00444F9B" w:rsidRDefault="005A417A" w:rsidP="005A417A">
            <w:pPr>
              <w:spacing w:before="120"/>
              <w:jc w:val="both"/>
              <w:rPr>
                <w:rFonts w:eastAsia="Cambria"/>
                <w:sz w:val="24"/>
                <w:szCs w:val="24"/>
              </w:rPr>
            </w:pPr>
            <w:r w:rsidRPr="00444F9B">
              <w:rPr>
                <w:rFonts w:eastAsia="Cambria"/>
                <w:sz w:val="24"/>
                <w:szCs w:val="24"/>
              </w:rPr>
              <w:t>Tham mưu tổ chức thực hiện Kế hoạch số 568/KH-UBND ngày 13/12/2023 Phát triển hạ tầng số đến năm 2025, định hướng đến 2030.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2C1B35A5" w14:textId="30506308"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2AE5D335" w14:textId="16F3E4CD"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4DE4710B" w14:textId="6697B39C"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4FD19633"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23B185A2" w14:textId="77777777" w:rsidTr="00444F9B">
        <w:tc>
          <w:tcPr>
            <w:tcW w:w="567" w:type="dxa"/>
          </w:tcPr>
          <w:p w14:paraId="5061D33B"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53F15520" w14:textId="259D5D79" w:rsidR="005A417A" w:rsidRPr="00444F9B" w:rsidRDefault="005A417A" w:rsidP="005A417A">
            <w:pPr>
              <w:spacing w:before="120"/>
              <w:jc w:val="both"/>
              <w:rPr>
                <w:rFonts w:eastAsia="Cambria"/>
                <w:sz w:val="24"/>
                <w:szCs w:val="24"/>
              </w:rPr>
            </w:pPr>
            <w:r w:rsidRPr="00444F9B">
              <w:rPr>
                <w:rFonts w:eastAsia="Cambria"/>
                <w:sz w:val="24"/>
                <w:szCs w:val="24"/>
              </w:rPr>
              <w:t>Tham mưu tổ chức Tổng kết Đề án thí điểm BCCI giai đoạn 2019-2023, triển khai giai đoạn tiếp theo.</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C5B8C88" w14:textId="2117ABFF" w:rsidR="005A417A" w:rsidRPr="00444F9B" w:rsidRDefault="005A417A" w:rsidP="005A417A">
            <w:pPr>
              <w:spacing w:before="120"/>
              <w:ind w:left="-64" w:right="-108"/>
              <w:jc w:val="center"/>
              <w:rPr>
                <w:rFonts w:eastAsia="Cambria"/>
                <w:sz w:val="24"/>
                <w:szCs w:val="24"/>
              </w:rPr>
            </w:pPr>
            <w:r w:rsidRPr="00444F9B">
              <w:rPr>
                <w:rFonts w:eastAsia="Cambria"/>
                <w:sz w:val="24"/>
                <w:szCs w:val="24"/>
              </w:rPr>
              <w:t>1</w:t>
            </w:r>
          </w:p>
        </w:tc>
        <w:tc>
          <w:tcPr>
            <w:tcW w:w="1231" w:type="dxa"/>
          </w:tcPr>
          <w:p w14:paraId="0F2B2A6E" w14:textId="242E229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06077C88" w14:textId="28324004"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68411438"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09E4618" w14:textId="77777777" w:rsidTr="00444F9B">
        <w:tc>
          <w:tcPr>
            <w:tcW w:w="567" w:type="dxa"/>
          </w:tcPr>
          <w:p w14:paraId="6C6050CB"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46087DBF" w14:textId="18F1C33D" w:rsidR="005A417A" w:rsidRPr="00444F9B" w:rsidRDefault="005A417A" w:rsidP="005A417A">
            <w:pPr>
              <w:spacing w:before="120"/>
              <w:jc w:val="both"/>
              <w:rPr>
                <w:sz w:val="24"/>
                <w:szCs w:val="24"/>
              </w:rPr>
            </w:pPr>
            <w:r w:rsidRPr="00444F9B">
              <w:rPr>
                <w:rFonts w:eastAsia="Cambria"/>
                <w:sz w:val="24"/>
                <w:szCs w:val="24"/>
              </w:rPr>
              <w:t>Tham mưu triển khai các nội dung của ngành thực hiện Quyết định số 2114/QĐ-TTg ngày 16/12/2020 của Thủ tướng Chính phủ: Phê duyệt Đề án "Thí điểm xây dựng tỉnh Hà Tĩnh đạt chuẩn nông thôn mới, giai đoạn 2021 - 2025".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4ECCE7EB" w14:textId="0DDBC079" w:rsidR="005A417A" w:rsidRPr="00444F9B" w:rsidRDefault="005A417A" w:rsidP="005A417A">
            <w:pPr>
              <w:spacing w:before="120"/>
              <w:ind w:left="-64" w:right="-108"/>
              <w:jc w:val="center"/>
              <w:rPr>
                <w:sz w:val="24"/>
                <w:szCs w:val="24"/>
              </w:rPr>
            </w:pPr>
            <w:r w:rsidRPr="00444F9B">
              <w:rPr>
                <w:rFonts w:eastAsia="Cambria"/>
                <w:sz w:val="24"/>
                <w:szCs w:val="24"/>
              </w:rPr>
              <w:t>1</w:t>
            </w:r>
          </w:p>
        </w:tc>
        <w:tc>
          <w:tcPr>
            <w:tcW w:w="1231" w:type="dxa"/>
          </w:tcPr>
          <w:p w14:paraId="25EA12EA" w14:textId="4273961B"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1FE46E1B" w14:textId="5170EAB7"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1960C625"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43D957D9" w14:textId="77777777" w:rsidTr="00444F9B">
        <w:tc>
          <w:tcPr>
            <w:tcW w:w="567" w:type="dxa"/>
          </w:tcPr>
          <w:p w14:paraId="42F3D997"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1FEF4BA7" w14:textId="675273D4" w:rsidR="005A417A" w:rsidRPr="00444F9B" w:rsidRDefault="005A417A" w:rsidP="005A417A">
            <w:pPr>
              <w:spacing w:before="120"/>
              <w:jc w:val="both"/>
              <w:rPr>
                <w:rFonts w:eastAsia="Cambria"/>
                <w:sz w:val="24"/>
                <w:szCs w:val="24"/>
              </w:rPr>
            </w:pPr>
            <w:r w:rsidRPr="00444F9B">
              <w:rPr>
                <w:rFonts w:eastAsia="Cambria"/>
                <w:sz w:val="24"/>
                <w:szCs w:val="24"/>
              </w:rPr>
              <w:t xml:space="preserve">Tham mưu triển khai các nội dung của ngành thực hiện Quyết định số 36/2022/QĐ-UBND ngày 9/12/2022 của UBND tỉnh </w:t>
            </w:r>
            <w:r w:rsidRPr="00444F9B">
              <w:rPr>
                <w:sz w:val="24"/>
                <w:szCs w:val="24"/>
                <w:shd w:val="clear" w:color="auto" w:fill="FFFFFF"/>
              </w:rPr>
              <w:t>quy định Bộ tiêu chí xã nông thôn mới và Bộ tiêu chí xã nông thôn mới nâng cao thực hiện trên địa bàn tỉnh Hà Tĩnh, giai đoạn 2022-2025.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3A35F852" w14:textId="61328D0A" w:rsidR="005A417A" w:rsidRPr="00444F9B" w:rsidRDefault="005A417A" w:rsidP="005A417A">
            <w:pPr>
              <w:spacing w:before="120"/>
              <w:ind w:right="-108"/>
              <w:jc w:val="center"/>
              <w:rPr>
                <w:sz w:val="24"/>
                <w:szCs w:val="24"/>
              </w:rPr>
            </w:pPr>
            <w:r w:rsidRPr="00444F9B">
              <w:rPr>
                <w:rFonts w:eastAsia="Cambria"/>
                <w:sz w:val="24"/>
                <w:szCs w:val="24"/>
              </w:rPr>
              <w:t>Cả năm và khi có đề xuất của địa phương</w:t>
            </w:r>
          </w:p>
        </w:tc>
        <w:tc>
          <w:tcPr>
            <w:tcW w:w="1231" w:type="dxa"/>
          </w:tcPr>
          <w:p w14:paraId="43843389" w14:textId="72EC4E6E" w:rsidR="005A417A" w:rsidRPr="00444F9B" w:rsidRDefault="005A417A" w:rsidP="005A417A">
            <w:pPr>
              <w:spacing w:before="60" w:after="60" w:line="340" w:lineRule="atLeast"/>
              <w:jc w:val="center"/>
              <w:rPr>
                <w:color w:val="000000"/>
                <w:sz w:val="24"/>
                <w:szCs w:val="24"/>
              </w:rPr>
            </w:pPr>
          </w:p>
        </w:tc>
        <w:tc>
          <w:tcPr>
            <w:tcW w:w="2766" w:type="dxa"/>
          </w:tcPr>
          <w:p w14:paraId="41B9EF21" w14:textId="19EBFF99"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15178F18"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7680636" w14:textId="77777777" w:rsidTr="00444F9B">
        <w:tc>
          <w:tcPr>
            <w:tcW w:w="567" w:type="dxa"/>
          </w:tcPr>
          <w:p w14:paraId="040BE84B"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57DB2B29" w14:textId="6B59B097" w:rsidR="005A417A" w:rsidRPr="00444F9B" w:rsidRDefault="005A417A" w:rsidP="005A417A">
            <w:pPr>
              <w:spacing w:before="120"/>
              <w:jc w:val="both"/>
              <w:rPr>
                <w:rFonts w:eastAsia="Cambria"/>
                <w:sz w:val="24"/>
                <w:szCs w:val="24"/>
              </w:rPr>
            </w:pPr>
            <w:r w:rsidRPr="00444F9B">
              <w:rPr>
                <w:rFonts w:eastAsia="Cambria"/>
                <w:sz w:val="24"/>
                <w:szCs w:val="24"/>
              </w:rPr>
              <w:t>Đề tài khoa học xây dựng giải pháp số để quản lý các điểm truy nhập Internet công cộng, điểm cung cấp dịch vụ trò chời điện tử công cộng trên địa bàn tỉnh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E139A4A" w14:textId="6AD889A3" w:rsidR="005A417A" w:rsidRPr="00444F9B" w:rsidRDefault="005A417A" w:rsidP="005A417A">
            <w:pPr>
              <w:spacing w:before="120"/>
              <w:jc w:val="center"/>
              <w:rPr>
                <w:rFonts w:eastAsia="Cambria"/>
                <w:sz w:val="24"/>
                <w:szCs w:val="24"/>
              </w:rPr>
            </w:pPr>
            <w:r w:rsidRPr="00444F9B">
              <w:rPr>
                <w:sz w:val="24"/>
                <w:szCs w:val="24"/>
              </w:rPr>
              <w:t>1</w:t>
            </w:r>
          </w:p>
        </w:tc>
        <w:tc>
          <w:tcPr>
            <w:tcW w:w="1231" w:type="dxa"/>
          </w:tcPr>
          <w:p w14:paraId="2112CCEB" w14:textId="10252AED"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694C2A83" w14:textId="39F355D5"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2A07C6F2"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2811B6EE" w14:textId="77777777" w:rsidTr="00444F9B">
        <w:tc>
          <w:tcPr>
            <w:tcW w:w="567" w:type="dxa"/>
          </w:tcPr>
          <w:p w14:paraId="3CC3065B"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20D7A881" w14:textId="7CEC918C" w:rsidR="005A417A" w:rsidRPr="00444F9B" w:rsidRDefault="005A417A" w:rsidP="005A417A">
            <w:pPr>
              <w:pStyle w:val="Default"/>
              <w:spacing w:before="120"/>
              <w:jc w:val="both"/>
            </w:pPr>
            <w:r w:rsidRPr="00444F9B">
              <w:rPr>
                <w:rFonts w:eastAsia="Cambria"/>
              </w:rPr>
              <w:t>Triển khai mạng truyền số liệu chuyên dùng cấp II; xây dựng thông tin nguồn cấp tỉnh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C680F5E" w14:textId="1A98A4B1" w:rsidR="005A417A" w:rsidRPr="00444F9B" w:rsidRDefault="005A417A" w:rsidP="005A417A">
            <w:pPr>
              <w:spacing w:before="120"/>
              <w:ind w:left="-64" w:right="-108"/>
              <w:jc w:val="center"/>
              <w:rPr>
                <w:rFonts w:eastAsia="Cambria"/>
                <w:sz w:val="24"/>
                <w:szCs w:val="24"/>
              </w:rPr>
            </w:pPr>
            <w:r w:rsidRPr="00444F9B">
              <w:rPr>
                <w:sz w:val="24"/>
                <w:szCs w:val="24"/>
              </w:rPr>
              <w:t>Quý I, II</w:t>
            </w:r>
          </w:p>
        </w:tc>
        <w:tc>
          <w:tcPr>
            <w:tcW w:w="1231" w:type="dxa"/>
          </w:tcPr>
          <w:p w14:paraId="0F224CF6" w14:textId="66BD6AD3" w:rsidR="005A417A" w:rsidRPr="00444F9B" w:rsidRDefault="005A417A" w:rsidP="005A417A">
            <w:pPr>
              <w:spacing w:before="60" w:after="60" w:line="340" w:lineRule="atLeast"/>
              <w:jc w:val="center"/>
              <w:rPr>
                <w:color w:val="000000"/>
                <w:sz w:val="24"/>
                <w:szCs w:val="24"/>
              </w:rPr>
            </w:pPr>
          </w:p>
        </w:tc>
        <w:tc>
          <w:tcPr>
            <w:tcW w:w="2766" w:type="dxa"/>
          </w:tcPr>
          <w:p w14:paraId="31EF3B9B" w14:textId="456EDD76"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41CE72AA"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6C33ED0" w14:textId="77777777" w:rsidTr="00444F9B">
        <w:tc>
          <w:tcPr>
            <w:tcW w:w="567" w:type="dxa"/>
          </w:tcPr>
          <w:p w14:paraId="4AA393C3" w14:textId="77777777" w:rsidR="005A417A" w:rsidRPr="00444F9B" w:rsidRDefault="005A417A" w:rsidP="005A417A">
            <w:pPr>
              <w:pStyle w:val="BodyTextIndent"/>
              <w:numPr>
                <w:ilvl w:val="0"/>
                <w:numId w:val="14"/>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Borders>
              <w:top w:val="single" w:sz="4" w:space="0" w:color="000000"/>
              <w:left w:val="single" w:sz="4" w:space="0" w:color="000000"/>
              <w:bottom w:val="single" w:sz="4" w:space="0" w:color="000000"/>
              <w:right w:val="single" w:sz="4" w:space="0" w:color="000000"/>
            </w:tcBorders>
            <w:shd w:val="clear" w:color="000000" w:fill="FFFFFF"/>
          </w:tcPr>
          <w:p w14:paraId="00688EBD" w14:textId="6CF2E574" w:rsidR="005A417A" w:rsidRPr="00444F9B" w:rsidRDefault="005A417A" w:rsidP="005A417A">
            <w:pPr>
              <w:spacing w:before="120"/>
              <w:jc w:val="both"/>
              <w:rPr>
                <w:rFonts w:eastAsia="Cambria"/>
                <w:sz w:val="24"/>
                <w:szCs w:val="24"/>
              </w:rPr>
            </w:pPr>
            <w:r w:rsidRPr="00444F9B">
              <w:rPr>
                <w:rFonts w:eastAsia="Cambria"/>
                <w:sz w:val="24"/>
                <w:szCs w:val="24"/>
              </w:rPr>
              <w:t>Nâng cấp phần mềm DTI, Cổng Chuyển đổi số tính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638958B" w14:textId="3D597419" w:rsidR="005A417A" w:rsidRPr="00444F9B" w:rsidRDefault="005A417A" w:rsidP="005A417A">
            <w:pPr>
              <w:spacing w:before="120"/>
              <w:jc w:val="both"/>
              <w:rPr>
                <w:rFonts w:eastAsia="Cambria"/>
                <w:sz w:val="24"/>
                <w:szCs w:val="24"/>
              </w:rPr>
            </w:pPr>
            <w:r w:rsidRPr="00444F9B">
              <w:rPr>
                <w:sz w:val="24"/>
                <w:szCs w:val="24"/>
              </w:rPr>
              <w:t>Quý I, II</w:t>
            </w:r>
          </w:p>
        </w:tc>
        <w:tc>
          <w:tcPr>
            <w:tcW w:w="1231" w:type="dxa"/>
          </w:tcPr>
          <w:p w14:paraId="03CDC7C6" w14:textId="77777777" w:rsidR="005A417A" w:rsidRPr="00444F9B" w:rsidRDefault="005A417A" w:rsidP="005A417A">
            <w:pPr>
              <w:spacing w:before="60" w:after="60" w:line="340" w:lineRule="atLeast"/>
              <w:jc w:val="center"/>
              <w:rPr>
                <w:color w:val="000000"/>
                <w:sz w:val="24"/>
                <w:szCs w:val="24"/>
              </w:rPr>
            </w:pPr>
          </w:p>
        </w:tc>
        <w:tc>
          <w:tcPr>
            <w:tcW w:w="2766" w:type="dxa"/>
          </w:tcPr>
          <w:p w14:paraId="0875A35E" w14:textId="2F9AA52E" w:rsidR="005A417A" w:rsidRPr="00444F9B" w:rsidRDefault="005A417A" w:rsidP="005A417A">
            <w:pPr>
              <w:jc w:val="center"/>
              <w:rPr>
                <w:sz w:val="24"/>
                <w:szCs w:val="24"/>
              </w:rPr>
            </w:pPr>
            <w:r w:rsidRPr="00444F9B">
              <w:rPr>
                <w:color w:val="000000"/>
                <w:sz w:val="24"/>
                <w:szCs w:val="24"/>
              </w:rPr>
              <w:t>Phòng CNTT và BCVT</w:t>
            </w:r>
          </w:p>
        </w:tc>
        <w:tc>
          <w:tcPr>
            <w:tcW w:w="1134" w:type="dxa"/>
          </w:tcPr>
          <w:p w14:paraId="2408F59D"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2BB91C22" w14:textId="77777777" w:rsidTr="00444F9B">
        <w:tc>
          <w:tcPr>
            <w:tcW w:w="567" w:type="dxa"/>
          </w:tcPr>
          <w:p w14:paraId="2EF764EF" w14:textId="77777777" w:rsidR="005A417A" w:rsidRPr="00444F9B" w:rsidRDefault="005A417A" w:rsidP="005A417A">
            <w:pPr>
              <w:pStyle w:val="BodyTextIndent"/>
              <w:tabs>
                <w:tab w:val="left" w:pos="-18"/>
                <w:tab w:val="left" w:pos="189"/>
                <w:tab w:val="center" w:pos="504"/>
              </w:tabs>
              <w:spacing w:before="60" w:after="60" w:line="340" w:lineRule="atLeast"/>
              <w:ind w:firstLine="0"/>
              <w:jc w:val="center"/>
              <w:rPr>
                <w:b/>
                <w:bCs/>
                <w:sz w:val="24"/>
                <w:lang w:val="en-US" w:eastAsia="en-US"/>
              </w:rPr>
            </w:pPr>
            <w:r w:rsidRPr="00444F9B">
              <w:rPr>
                <w:b/>
                <w:bCs/>
                <w:sz w:val="24"/>
                <w:lang w:val="en-US" w:eastAsia="en-US"/>
              </w:rPr>
              <w:t>IV</w:t>
            </w:r>
          </w:p>
        </w:tc>
        <w:tc>
          <w:tcPr>
            <w:tcW w:w="7655" w:type="dxa"/>
          </w:tcPr>
          <w:p w14:paraId="63E7FBAA" w14:textId="4E5DD4DD" w:rsidR="005A417A" w:rsidRPr="00444F9B" w:rsidRDefault="009C2411" w:rsidP="005A417A">
            <w:pPr>
              <w:spacing w:before="60" w:after="60" w:line="340" w:lineRule="atLeast"/>
              <w:ind w:hanging="6"/>
              <w:jc w:val="both"/>
              <w:rPr>
                <w:sz w:val="24"/>
                <w:szCs w:val="24"/>
                <w:lang w:val="nb-NO"/>
              </w:rPr>
            </w:pPr>
            <w:r>
              <w:rPr>
                <w:b/>
                <w:sz w:val="24"/>
                <w:szCs w:val="24"/>
              </w:rPr>
              <w:t>THANH TRA SỞ (2</w:t>
            </w:r>
            <w:r w:rsidR="00E22DFD">
              <w:rPr>
                <w:b/>
                <w:sz w:val="24"/>
                <w:szCs w:val="24"/>
              </w:rPr>
              <w:t>3</w:t>
            </w:r>
            <w:r w:rsidR="005A417A" w:rsidRPr="00444F9B">
              <w:rPr>
                <w:b/>
                <w:sz w:val="24"/>
                <w:szCs w:val="24"/>
              </w:rPr>
              <w:t xml:space="preserve"> nhiệm vụ)</w:t>
            </w:r>
          </w:p>
        </w:tc>
        <w:tc>
          <w:tcPr>
            <w:tcW w:w="1276" w:type="dxa"/>
          </w:tcPr>
          <w:p w14:paraId="55AE969A" w14:textId="77777777" w:rsidR="005A417A" w:rsidRPr="00444F9B" w:rsidRDefault="005A417A" w:rsidP="005A417A">
            <w:pPr>
              <w:pStyle w:val="NormalWeb"/>
              <w:spacing w:before="60" w:beforeAutospacing="0" w:after="60" w:afterAutospacing="0" w:line="340" w:lineRule="atLeast"/>
              <w:jc w:val="center"/>
              <w:rPr>
                <w:bCs/>
                <w:lang w:val="en-US" w:eastAsia="en-US"/>
              </w:rPr>
            </w:pPr>
          </w:p>
        </w:tc>
        <w:tc>
          <w:tcPr>
            <w:tcW w:w="1231" w:type="dxa"/>
          </w:tcPr>
          <w:p w14:paraId="25D476BA" w14:textId="77777777" w:rsidR="005A417A" w:rsidRPr="00444F9B" w:rsidRDefault="005A417A" w:rsidP="005A417A">
            <w:pPr>
              <w:pStyle w:val="NormalWeb"/>
              <w:spacing w:before="60" w:beforeAutospacing="0" w:after="60" w:afterAutospacing="0" w:line="340" w:lineRule="atLeast"/>
              <w:jc w:val="center"/>
              <w:rPr>
                <w:bCs/>
                <w:lang w:val="en-US" w:eastAsia="en-US"/>
              </w:rPr>
            </w:pPr>
          </w:p>
        </w:tc>
        <w:tc>
          <w:tcPr>
            <w:tcW w:w="2766" w:type="dxa"/>
          </w:tcPr>
          <w:p w14:paraId="62DB7CCF" w14:textId="1C819BCE"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c>
          <w:tcPr>
            <w:tcW w:w="1134" w:type="dxa"/>
          </w:tcPr>
          <w:p w14:paraId="194FF6BB"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0005E61" w14:textId="77777777" w:rsidTr="00444F9B">
        <w:tc>
          <w:tcPr>
            <w:tcW w:w="567" w:type="dxa"/>
          </w:tcPr>
          <w:p w14:paraId="777900AA"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781B826D" w14:textId="77777777" w:rsidR="005A417A" w:rsidRPr="00444F9B" w:rsidRDefault="005A417A" w:rsidP="005A417A">
            <w:pPr>
              <w:spacing w:before="100" w:after="120" w:line="300" w:lineRule="exact"/>
              <w:jc w:val="both"/>
              <w:rPr>
                <w:sz w:val="24"/>
                <w:szCs w:val="24"/>
              </w:rPr>
            </w:pPr>
            <w:r w:rsidRPr="00444F9B">
              <w:rPr>
                <w:sz w:val="24"/>
                <w:szCs w:val="24"/>
                <w:lang w:val="vi-VN"/>
              </w:rPr>
              <w:t>Thanh tra việc chấp hành quy định pháp luật trong hoạt động đầu tư</w:t>
            </w:r>
            <w:r w:rsidRPr="00444F9B">
              <w:rPr>
                <w:sz w:val="24"/>
                <w:szCs w:val="24"/>
              </w:rPr>
              <w:t>, triển khai</w:t>
            </w:r>
            <w:r w:rsidRPr="00444F9B">
              <w:rPr>
                <w:sz w:val="24"/>
                <w:szCs w:val="24"/>
                <w:lang w:val="vi-VN"/>
              </w:rPr>
              <w:t xml:space="preserve"> Đài truyền thanh cơ sở</w:t>
            </w:r>
            <w:r w:rsidRPr="00444F9B">
              <w:rPr>
                <w:sz w:val="24"/>
                <w:szCs w:val="24"/>
              </w:rPr>
              <w:t xml:space="preserve"> giai đoạn 2019-2023</w:t>
            </w:r>
          </w:p>
        </w:tc>
        <w:tc>
          <w:tcPr>
            <w:tcW w:w="1276" w:type="dxa"/>
          </w:tcPr>
          <w:p w14:paraId="5267756D" w14:textId="77777777" w:rsidR="005A417A" w:rsidRPr="00444F9B" w:rsidRDefault="005A417A" w:rsidP="005A417A">
            <w:pPr>
              <w:jc w:val="center"/>
              <w:rPr>
                <w:sz w:val="24"/>
                <w:szCs w:val="24"/>
              </w:rPr>
            </w:pPr>
            <w:r w:rsidRPr="00444F9B">
              <w:rPr>
                <w:sz w:val="24"/>
                <w:szCs w:val="24"/>
              </w:rPr>
              <w:t>6</w:t>
            </w:r>
          </w:p>
        </w:tc>
        <w:tc>
          <w:tcPr>
            <w:tcW w:w="1231" w:type="dxa"/>
          </w:tcPr>
          <w:p w14:paraId="6610AABD"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6</w:t>
            </w:r>
          </w:p>
        </w:tc>
        <w:tc>
          <w:tcPr>
            <w:tcW w:w="2766" w:type="dxa"/>
          </w:tcPr>
          <w:p w14:paraId="28731431"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61DA551F"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0C58B3F" w14:textId="77777777" w:rsidTr="00444F9B">
        <w:tc>
          <w:tcPr>
            <w:tcW w:w="567" w:type="dxa"/>
          </w:tcPr>
          <w:p w14:paraId="79317A17"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7A25AFCD" w14:textId="77777777" w:rsidR="005A417A" w:rsidRPr="00444F9B" w:rsidRDefault="005A417A" w:rsidP="005A417A">
            <w:pPr>
              <w:jc w:val="both"/>
              <w:rPr>
                <w:sz w:val="24"/>
                <w:szCs w:val="24"/>
              </w:rPr>
            </w:pPr>
            <w:r w:rsidRPr="00444F9B">
              <w:rPr>
                <w:sz w:val="24"/>
                <w:szCs w:val="24"/>
                <w:lang w:val="vi-VN"/>
              </w:rPr>
              <w:t>Thanh tra việc chấp hành quy định pháp luật trong phát triển hạ tầng viễn thông thụ động</w:t>
            </w:r>
            <w:r w:rsidRPr="00444F9B">
              <w:rPr>
                <w:sz w:val="24"/>
                <w:szCs w:val="24"/>
              </w:rPr>
              <w:t xml:space="preserve">; </w:t>
            </w:r>
            <w:r w:rsidRPr="00444F9B">
              <w:rPr>
                <w:sz w:val="24"/>
                <w:szCs w:val="24"/>
                <w:lang w:val="vi-VN"/>
              </w:rPr>
              <w:t>mạng ngoại vi trên địa bàn tỉnh</w:t>
            </w:r>
            <w:r w:rsidRPr="00444F9B">
              <w:rPr>
                <w:sz w:val="24"/>
                <w:szCs w:val="24"/>
              </w:rPr>
              <w:t>.</w:t>
            </w:r>
          </w:p>
        </w:tc>
        <w:tc>
          <w:tcPr>
            <w:tcW w:w="1276" w:type="dxa"/>
          </w:tcPr>
          <w:p w14:paraId="12D63799" w14:textId="77777777" w:rsidR="005A417A" w:rsidRPr="00444F9B" w:rsidRDefault="005A417A" w:rsidP="005A417A">
            <w:pPr>
              <w:jc w:val="center"/>
              <w:rPr>
                <w:sz w:val="24"/>
                <w:szCs w:val="24"/>
              </w:rPr>
            </w:pPr>
            <w:r w:rsidRPr="00444F9B">
              <w:rPr>
                <w:sz w:val="24"/>
                <w:szCs w:val="24"/>
              </w:rPr>
              <w:t>9</w:t>
            </w:r>
          </w:p>
        </w:tc>
        <w:tc>
          <w:tcPr>
            <w:tcW w:w="1231" w:type="dxa"/>
          </w:tcPr>
          <w:p w14:paraId="3F1FA041"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9</w:t>
            </w:r>
          </w:p>
        </w:tc>
        <w:tc>
          <w:tcPr>
            <w:tcW w:w="2766" w:type="dxa"/>
          </w:tcPr>
          <w:p w14:paraId="3B53B5E1"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15755188"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6E00255" w14:textId="77777777" w:rsidTr="00444F9B">
        <w:tc>
          <w:tcPr>
            <w:tcW w:w="567" w:type="dxa"/>
          </w:tcPr>
          <w:p w14:paraId="457BDC9C"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3BCB15A7" w14:textId="77777777" w:rsidR="005A417A" w:rsidRPr="00444F9B" w:rsidRDefault="005A417A" w:rsidP="005A417A">
            <w:pPr>
              <w:jc w:val="both"/>
              <w:rPr>
                <w:sz w:val="24"/>
                <w:szCs w:val="24"/>
              </w:rPr>
            </w:pPr>
            <w:r w:rsidRPr="00444F9B">
              <w:rPr>
                <w:sz w:val="24"/>
                <w:szCs w:val="24"/>
                <w:lang w:val="vi-VN"/>
              </w:rPr>
              <w:t>Thanh tra trách nhiệm thực hiện pháp luật về phòng, chống tham nhũng của người đứng đầu đơn vị trực thuộc Sở</w:t>
            </w:r>
            <w:r w:rsidRPr="00444F9B">
              <w:rPr>
                <w:sz w:val="24"/>
                <w:szCs w:val="24"/>
              </w:rPr>
              <w:t xml:space="preserve"> năm 2024.</w:t>
            </w:r>
          </w:p>
        </w:tc>
        <w:tc>
          <w:tcPr>
            <w:tcW w:w="1276" w:type="dxa"/>
          </w:tcPr>
          <w:p w14:paraId="790A7E5B" w14:textId="77777777" w:rsidR="005A417A" w:rsidRPr="00444F9B" w:rsidRDefault="005A417A" w:rsidP="005A417A">
            <w:pPr>
              <w:jc w:val="center"/>
              <w:rPr>
                <w:sz w:val="24"/>
                <w:szCs w:val="24"/>
              </w:rPr>
            </w:pPr>
            <w:r w:rsidRPr="00444F9B">
              <w:rPr>
                <w:sz w:val="24"/>
                <w:szCs w:val="24"/>
              </w:rPr>
              <w:t>12</w:t>
            </w:r>
          </w:p>
        </w:tc>
        <w:tc>
          <w:tcPr>
            <w:tcW w:w="1231" w:type="dxa"/>
          </w:tcPr>
          <w:p w14:paraId="229E6F55"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3321D68A"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34302AA0"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98E39D1" w14:textId="77777777" w:rsidTr="00444F9B">
        <w:tc>
          <w:tcPr>
            <w:tcW w:w="567" w:type="dxa"/>
          </w:tcPr>
          <w:p w14:paraId="4AC65849"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3635C774" w14:textId="77777777" w:rsidR="005A417A" w:rsidRPr="00444F9B" w:rsidRDefault="005A417A" w:rsidP="005A417A">
            <w:pPr>
              <w:jc w:val="both"/>
              <w:rPr>
                <w:sz w:val="24"/>
                <w:szCs w:val="24"/>
              </w:rPr>
            </w:pPr>
            <w:r w:rsidRPr="00444F9B">
              <w:rPr>
                <w:sz w:val="24"/>
                <w:szCs w:val="24"/>
              </w:rPr>
              <w:t>K</w:t>
            </w:r>
            <w:r w:rsidRPr="00444F9B">
              <w:rPr>
                <w:sz w:val="24"/>
                <w:szCs w:val="24"/>
                <w:lang w:val="vi-VN"/>
              </w:rPr>
              <w:t xml:space="preserve">iểm tra </w:t>
            </w:r>
            <w:r w:rsidRPr="00444F9B">
              <w:rPr>
                <w:sz w:val="24"/>
                <w:szCs w:val="24"/>
              </w:rPr>
              <w:t xml:space="preserve">việc chấp hành quy định của pháp luật trong </w:t>
            </w:r>
            <w:r w:rsidRPr="00444F9B">
              <w:rPr>
                <w:sz w:val="24"/>
                <w:szCs w:val="24"/>
                <w:lang w:val="vi-VN"/>
              </w:rPr>
              <w:t>hoạt động phát thanh - truyền hình</w:t>
            </w:r>
            <w:r w:rsidRPr="00444F9B">
              <w:rPr>
                <w:sz w:val="24"/>
                <w:szCs w:val="24"/>
              </w:rPr>
              <w:t xml:space="preserve"> giai đoạn 2022-2023 (Các Đài PTTH cấp huyện).</w:t>
            </w:r>
          </w:p>
        </w:tc>
        <w:tc>
          <w:tcPr>
            <w:tcW w:w="1276" w:type="dxa"/>
          </w:tcPr>
          <w:p w14:paraId="48318C4D" w14:textId="77777777" w:rsidR="005A417A" w:rsidRPr="00444F9B" w:rsidRDefault="005A417A" w:rsidP="005A417A">
            <w:pPr>
              <w:jc w:val="center"/>
              <w:rPr>
                <w:sz w:val="24"/>
                <w:szCs w:val="24"/>
              </w:rPr>
            </w:pPr>
            <w:r w:rsidRPr="00444F9B">
              <w:rPr>
                <w:sz w:val="24"/>
                <w:szCs w:val="24"/>
              </w:rPr>
              <w:t>9</w:t>
            </w:r>
          </w:p>
        </w:tc>
        <w:tc>
          <w:tcPr>
            <w:tcW w:w="1231" w:type="dxa"/>
          </w:tcPr>
          <w:p w14:paraId="2FE033AD"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472B352F"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5FA434E6"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0045EE9" w14:textId="77777777" w:rsidTr="00444F9B">
        <w:tc>
          <w:tcPr>
            <w:tcW w:w="567" w:type="dxa"/>
          </w:tcPr>
          <w:p w14:paraId="204CCDBC"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3D7D71B9" w14:textId="77777777" w:rsidR="005A417A" w:rsidRPr="00444F9B" w:rsidRDefault="005A417A" w:rsidP="005A417A">
            <w:pPr>
              <w:jc w:val="both"/>
              <w:rPr>
                <w:sz w:val="24"/>
                <w:szCs w:val="24"/>
              </w:rPr>
            </w:pPr>
            <w:r w:rsidRPr="00444F9B">
              <w:rPr>
                <w:sz w:val="24"/>
                <w:szCs w:val="24"/>
                <w:lang w:val="vi-VN"/>
              </w:rPr>
              <w:t xml:space="preserve">Kiểm tra việc chấp hành các quy định </w:t>
            </w:r>
            <w:r w:rsidRPr="00444F9B">
              <w:rPr>
                <w:sz w:val="24"/>
                <w:szCs w:val="24"/>
              </w:rPr>
              <w:t>v</w:t>
            </w:r>
            <w:r w:rsidRPr="00444F9B">
              <w:rPr>
                <w:sz w:val="24"/>
                <w:szCs w:val="24"/>
                <w:lang w:val="vi-VN"/>
              </w:rPr>
              <w:t>ề xuất bản phẩm và các sản phẩm in không phải là xuất bản phẩm</w:t>
            </w:r>
            <w:r w:rsidRPr="00444F9B">
              <w:rPr>
                <w:sz w:val="24"/>
                <w:szCs w:val="24"/>
              </w:rPr>
              <w:t>;</w:t>
            </w:r>
            <w:r w:rsidRPr="00444F9B">
              <w:rPr>
                <w:sz w:val="24"/>
                <w:szCs w:val="24"/>
                <w:lang w:val="vi-VN"/>
              </w:rPr>
              <w:t xml:space="preserve"> phát hành lịch </w:t>
            </w:r>
            <w:r w:rsidRPr="00444F9B">
              <w:rPr>
                <w:sz w:val="24"/>
                <w:szCs w:val="24"/>
              </w:rPr>
              <w:t>Block</w:t>
            </w:r>
            <w:r w:rsidRPr="00444F9B">
              <w:rPr>
                <w:sz w:val="24"/>
                <w:szCs w:val="24"/>
                <w:lang w:val="vi-VN"/>
              </w:rPr>
              <w:t>;</w:t>
            </w:r>
          </w:p>
        </w:tc>
        <w:tc>
          <w:tcPr>
            <w:tcW w:w="1276" w:type="dxa"/>
          </w:tcPr>
          <w:p w14:paraId="1080AA8A" w14:textId="77777777" w:rsidR="005A417A" w:rsidRPr="00444F9B" w:rsidRDefault="005A417A" w:rsidP="005A417A">
            <w:pPr>
              <w:jc w:val="center"/>
              <w:rPr>
                <w:sz w:val="24"/>
                <w:szCs w:val="24"/>
                <w:lang w:val="vi-VN"/>
              </w:rPr>
            </w:pPr>
            <w:r w:rsidRPr="00444F9B">
              <w:rPr>
                <w:sz w:val="24"/>
                <w:szCs w:val="24"/>
                <w:lang w:val="vi-VN"/>
              </w:rPr>
              <w:t>Tháng 6</w:t>
            </w:r>
          </w:p>
          <w:p w14:paraId="331B2BED" w14:textId="77777777" w:rsidR="005A417A" w:rsidRPr="00444F9B" w:rsidRDefault="005A417A" w:rsidP="005A417A">
            <w:pPr>
              <w:jc w:val="center"/>
              <w:rPr>
                <w:sz w:val="24"/>
                <w:szCs w:val="24"/>
                <w:lang w:val="vi-VN"/>
              </w:rPr>
            </w:pPr>
            <w:r w:rsidRPr="00444F9B">
              <w:rPr>
                <w:sz w:val="24"/>
                <w:szCs w:val="24"/>
                <w:lang w:val="vi-VN"/>
              </w:rPr>
              <w:t>Tháng 8</w:t>
            </w:r>
          </w:p>
          <w:p w14:paraId="3470FAFD" w14:textId="77777777" w:rsidR="005A417A" w:rsidRPr="00444F9B" w:rsidRDefault="005A417A" w:rsidP="005A417A">
            <w:pPr>
              <w:jc w:val="center"/>
              <w:rPr>
                <w:sz w:val="24"/>
                <w:szCs w:val="24"/>
                <w:lang w:val="vi-VN"/>
              </w:rPr>
            </w:pPr>
            <w:r w:rsidRPr="00444F9B">
              <w:rPr>
                <w:sz w:val="24"/>
                <w:szCs w:val="24"/>
                <w:lang w:val="vi-VN"/>
              </w:rPr>
              <w:t>Tháng 12</w:t>
            </w:r>
          </w:p>
        </w:tc>
        <w:tc>
          <w:tcPr>
            <w:tcW w:w="1231" w:type="dxa"/>
          </w:tcPr>
          <w:p w14:paraId="6D599838" w14:textId="77777777" w:rsidR="005A417A" w:rsidRPr="00444F9B" w:rsidRDefault="005A417A" w:rsidP="005A417A">
            <w:pPr>
              <w:pStyle w:val="NormalWeb"/>
              <w:spacing w:before="60" w:beforeAutospacing="0" w:after="60" w:afterAutospacing="0" w:line="340" w:lineRule="atLeast"/>
              <w:jc w:val="center"/>
              <w:rPr>
                <w:bCs/>
                <w:lang w:val="en-US" w:eastAsia="en-US"/>
              </w:rPr>
            </w:pPr>
          </w:p>
        </w:tc>
        <w:tc>
          <w:tcPr>
            <w:tcW w:w="2766" w:type="dxa"/>
          </w:tcPr>
          <w:p w14:paraId="21319428"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060D8718"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F825597" w14:textId="77777777" w:rsidTr="00444F9B">
        <w:tc>
          <w:tcPr>
            <w:tcW w:w="567" w:type="dxa"/>
          </w:tcPr>
          <w:p w14:paraId="52B9FD84"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443F87DF" w14:textId="77777777" w:rsidR="005A417A" w:rsidRPr="00444F9B" w:rsidRDefault="005A417A" w:rsidP="005A417A">
            <w:pPr>
              <w:jc w:val="both"/>
              <w:rPr>
                <w:sz w:val="24"/>
                <w:szCs w:val="24"/>
              </w:rPr>
            </w:pPr>
            <w:r w:rsidRPr="00444F9B">
              <w:rPr>
                <w:sz w:val="24"/>
                <w:szCs w:val="24"/>
                <w:lang w:val="vi-VN"/>
              </w:rPr>
              <w:t>Thanh tra, kiểm tra đột xuất khi có dấu hiệu vi phạm hoặc theo chỉ đạo của cấp trên</w:t>
            </w:r>
          </w:p>
        </w:tc>
        <w:tc>
          <w:tcPr>
            <w:tcW w:w="1276" w:type="dxa"/>
          </w:tcPr>
          <w:p w14:paraId="544C4476" w14:textId="77777777" w:rsidR="005A417A" w:rsidRPr="00444F9B" w:rsidRDefault="005A417A" w:rsidP="005A417A">
            <w:pPr>
              <w:jc w:val="center"/>
              <w:rPr>
                <w:sz w:val="24"/>
                <w:szCs w:val="24"/>
              </w:rPr>
            </w:pPr>
            <w:r w:rsidRPr="00444F9B">
              <w:rPr>
                <w:sz w:val="24"/>
                <w:szCs w:val="24"/>
              </w:rPr>
              <w:t>1</w:t>
            </w:r>
          </w:p>
        </w:tc>
        <w:tc>
          <w:tcPr>
            <w:tcW w:w="1231" w:type="dxa"/>
          </w:tcPr>
          <w:p w14:paraId="0CEB4387"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388A51A8"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2D6B7C0A"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7FD43D6" w14:textId="77777777" w:rsidTr="00444F9B">
        <w:tc>
          <w:tcPr>
            <w:tcW w:w="567" w:type="dxa"/>
          </w:tcPr>
          <w:p w14:paraId="275CB5AC"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2AB2454D" w14:textId="77777777" w:rsidR="005A417A" w:rsidRPr="00444F9B" w:rsidRDefault="005A417A" w:rsidP="005A417A">
            <w:pPr>
              <w:jc w:val="both"/>
              <w:rPr>
                <w:sz w:val="24"/>
                <w:szCs w:val="24"/>
                <w:lang w:val="vi-VN"/>
              </w:rPr>
            </w:pPr>
            <w:r w:rsidRPr="00444F9B">
              <w:rPr>
                <w:sz w:val="24"/>
                <w:szCs w:val="24"/>
                <w:lang w:val="vi-VN"/>
              </w:rPr>
              <w:t>Tham mưu Kế hoạch công tác phòng chống tham nhũng, tiêu cực năm 2024</w:t>
            </w:r>
          </w:p>
        </w:tc>
        <w:tc>
          <w:tcPr>
            <w:tcW w:w="1276" w:type="dxa"/>
          </w:tcPr>
          <w:p w14:paraId="14196F32" w14:textId="77777777" w:rsidR="005A417A" w:rsidRPr="00444F9B" w:rsidRDefault="005A417A" w:rsidP="005A417A">
            <w:pPr>
              <w:jc w:val="center"/>
              <w:rPr>
                <w:sz w:val="24"/>
                <w:szCs w:val="24"/>
              </w:rPr>
            </w:pPr>
            <w:r w:rsidRPr="00444F9B">
              <w:rPr>
                <w:sz w:val="24"/>
                <w:szCs w:val="24"/>
              </w:rPr>
              <w:t>3</w:t>
            </w:r>
          </w:p>
        </w:tc>
        <w:tc>
          <w:tcPr>
            <w:tcW w:w="1231" w:type="dxa"/>
          </w:tcPr>
          <w:p w14:paraId="2ECB8AEF"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3</w:t>
            </w:r>
          </w:p>
        </w:tc>
        <w:tc>
          <w:tcPr>
            <w:tcW w:w="2766" w:type="dxa"/>
          </w:tcPr>
          <w:p w14:paraId="519DCE63"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2E038475"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73D929F" w14:textId="77777777" w:rsidTr="00444F9B">
        <w:tc>
          <w:tcPr>
            <w:tcW w:w="567" w:type="dxa"/>
          </w:tcPr>
          <w:p w14:paraId="2A203F96"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323424FA" w14:textId="77777777" w:rsidR="005A417A" w:rsidRPr="00444F9B" w:rsidRDefault="005A417A" w:rsidP="005A417A">
            <w:pPr>
              <w:jc w:val="both"/>
              <w:rPr>
                <w:sz w:val="24"/>
                <w:szCs w:val="24"/>
                <w:lang w:val="vi-VN"/>
              </w:rPr>
            </w:pPr>
            <w:r w:rsidRPr="00444F9B">
              <w:rPr>
                <w:sz w:val="24"/>
                <w:szCs w:val="24"/>
                <w:lang w:val="vi-VN"/>
              </w:rPr>
              <w:t>Thực hiện chức năng kiểm tra, giám sát việc thực hiện phòng, chống</w:t>
            </w:r>
            <w:r w:rsidRPr="00444F9B">
              <w:rPr>
                <w:sz w:val="24"/>
                <w:szCs w:val="24"/>
                <w:lang w:val="vi-VN"/>
              </w:rPr>
              <w:br/>
              <w:t>tham nhũng tại cơ quan, đơn vị thuộc Sở</w:t>
            </w:r>
          </w:p>
        </w:tc>
        <w:tc>
          <w:tcPr>
            <w:tcW w:w="1276" w:type="dxa"/>
          </w:tcPr>
          <w:p w14:paraId="157B493D" w14:textId="77777777" w:rsidR="005A417A" w:rsidRPr="00444F9B" w:rsidRDefault="005A417A" w:rsidP="005A417A">
            <w:pPr>
              <w:jc w:val="center"/>
              <w:rPr>
                <w:sz w:val="24"/>
                <w:szCs w:val="24"/>
              </w:rPr>
            </w:pPr>
            <w:r w:rsidRPr="00444F9B">
              <w:rPr>
                <w:sz w:val="24"/>
                <w:szCs w:val="24"/>
              </w:rPr>
              <w:t>1</w:t>
            </w:r>
          </w:p>
        </w:tc>
        <w:tc>
          <w:tcPr>
            <w:tcW w:w="1231" w:type="dxa"/>
          </w:tcPr>
          <w:p w14:paraId="35B56867"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0B72F696"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546A90B0"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B3A98A9" w14:textId="77777777" w:rsidTr="00444F9B">
        <w:tc>
          <w:tcPr>
            <w:tcW w:w="567" w:type="dxa"/>
          </w:tcPr>
          <w:p w14:paraId="302E99B5"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06CB7439" w14:textId="77777777" w:rsidR="005A417A" w:rsidRPr="00444F9B" w:rsidRDefault="005A417A" w:rsidP="005A417A">
            <w:pPr>
              <w:jc w:val="both"/>
              <w:rPr>
                <w:sz w:val="24"/>
                <w:szCs w:val="24"/>
                <w:lang w:val="vi-VN"/>
              </w:rPr>
            </w:pPr>
            <w:r w:rsidRPr="00444F9B">
              <w:rPr>
                <w:sz w:val="24"/>
                <w:szCs w:val="24"/>
                <w:lang w:val="vi-VN"/>
              </w:rPr>
              <w:t>Tuyên truyền, phổ biến các văn bản QPPL mới về phòng, chống tham</w:t>
            </w:r>
            <w:r w:rsidRPr="00444F9B">
              <w:rPr>
                <w:sz w:val="24"/>
                <w:szCs w:val="24"/>
                <w:lang w:val="vi-VN"/>
              </w:rPr>
              <w:br/>
              <w:t>nhũng đến từng cán bộ, công chức, người lao động trong nội bộ cơ quan</w:t>
            </w:r>
          </w:p>
        </w:tc>
        <w:tc>
          <w:tcPr>
            <w:tcW w:w="1276" w:type="dxa"/>
          </w:tcPr>
          <w:p w14:paraId="46365C6A" w14:textId="77777777" w:rsidR="005A417A" w:rsidRPr="00444F9B" w:rsidRDefault="005A417A" w:rsidP="005A417A">
            <w:pPr>
              <w:jc w:val="center"/>
              <w:rPr>
                <w:sz w:val="24"/>
                <w:szCs w:val="24"/>
              </w:rPr>
            </w:pPr>
            <w:r w:rsidRPr="00444F9B">
              <w:rPr>
                <w:sz w:val="24"/>
                <w:szCs w:val="24"/>
              </w:rPr>
              <w:t>1</w:t>
            </w:r>
          </w:p>
        </w:tc>
        <w:tc>
          <w:tcPr>
            <w:tcW w:w="1231" w:type="dxa"/>
          </w:tcPr>
          <w:p w14:paraId="2E8420B5"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1DE77D33" w14:textId="77777777"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54BABEE7"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5168F5E" w14:textId="77777777" w:rsidTr="00444F9B">
        <w:tc>
          <w:tcPr>
            <w:tcW w:w="567" w:type="dxa"/>
          </w:tcPr>
          <w:p w14:paraId="31FF3EB9"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tcPr>
          <w:p w14:paraId="281602F2" w14:textId="77777777" w:rsidR="005A417A" w:rsidRPr="00444F9B" w:rsidRDefault="005A417A" w:rsidP="005A417A">
            <w:pPr>
              <w:jc w:val="both"/>
              <w:rPr>
                <w:sz w:val="24"/>
                <w:szCs w:val="24"/>
              </w:rPr>
            </w:pPr>
            <w:r w:rsidRPr="00444F9B">
              <w:rPr>
                <w:sz w:val="24"/>
                <w:szCs w:val="24"/>
              </w:rPr>
              <w:t>Thực hiện chế độ báo cáo định kỳ và đột xuất về công tác phòng, chống tham nhũng</w:t>
            </w:r>
          </w:p>
        </w:tc>
        <w:tc>
          <w:tcPr>
            <w:tcW w:w="1276" w:type="dxa"/>
          </w:tcPr>
          <w:p w14:paraId="6F7BB92E" w14:textId="77777777" w:rsidR="005A417A" w:rsidRPr="00444F9B" w:rsidRDefault="005A417A" w:rsidP="005A417A">
            <w:pPr>
              <w:jc w:val="center"/>
              <w:rPr>
                <w:sz w:val="24"/>
                <w:szCs w:val="24"/>
              </w:rPr>
            </w:pPr>
            <w:r w:rsidRPr="00444F9B">
              <w:rPr>
                <w:sz w:val="24"/>
                <w:szCs w:val="24"/>
              </w:rPr>
              <w:t>1</w:t>
            </w:r>
          </w:p>
        </w:tc>
        <w:tc>
          <w:tcPr>
            <w:tcW w:w="1231" w:type="dxa"/>
          </w:tcPr>
          <w:p w14:paraId="787C0D8C"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4A20AD2B" w14:textId="77777777"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62A02775"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4AA1E4A4" w14:textId="77777777" w:rsidTr="00444F9B">
        <w:tc>
          <w:tcPr>
            <w:tcW w:w="567" w:type="dxa"/>
          </w:tcPr>
          <w:p w14:paraId="3D86D726"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78F8AA03" w14:textId="77777777" w:rsidR="005A417A" w:rsidRPr="00444F9B" w:rsidRDefault="005A417A" w:rsidP="005A417A">
            <w:pPr>
              <w:spacing w:before="60" w:after="60" w:line="340" w:lineRule="atLeast"/>
              <w:ind w:hanging="6"/>
              <w:jc w:val="both"/>
              <w:rPr>
                <w:sz w:val="24"/>
                <w:szCs w:val="24"/>
              </w:rPr>
            </w:pPr>
            <w:r w:rsidRPr="00444F9B">
              <w:rPr>
                <w:sz w:val="24"/>
                <w:szCs w:val="24"/>
              </w:rPr>
              <w:t>Tham mưu xây dựng Kế hoạch công tác tư pháp năm 2024</w:t>
            </w:r>
          </w:p>
        </w:tc>
        <w:tc>
          <w:tcPr>
            <w:tcW w:w="1276" w:type="dxa"/>
            <w:shd w:val="clear" w:color="auto" w:fill="auto"/>
          </w:tcPr>
          <w:p w14:paraId="769F33CA" w14:textId="77777777" w:rsidR="005A417A" w:rsidRPr="00444F9B" w:rsidRDefault="005A417A" w:rsidP="005A417A">
            <w:pPr>
              <w:jc w:val="center"/>
              <w:rPr>
                <w:sz w:val="24"/>
                <w:szCs w:val="24"/>
              </w:rPr>
            </w:pPr>
            <w:r w:rsidRPr="00444F9B">
              <w:rPr>
                <w:sz w:val="24"/>
                <w:szCs w:val="24"/>
              </w:rPr>
              <w:t>3</w:t>
            </w:r>
          </w:p>
        </w:tc>
        <w:tc>
          <w:tcPr>
            <w:tcW w:w="1231" w:type="dxa"/>
          </w:tcPr>
          <w:p w14:paraId="5492D294"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3</w:t>
            </w:r>
          </w:p>
        </w:tc>
        <w:tc>
          <w:tcPr>
            <w:tcW w:w="2766" w:type="dxa"/>
          </w:tcPr>
          <w:p w14:paraId="1FA55DE5"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260FE3C6"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7C033353" w14:textId="77777777" w:rsidTr="00444F9B">
        <w:tc>
          <w:tcPr>
            <w:tcW w:w="567" w:type="dxa"/>
          </w:tcPr>
          <w:p w14:paraId="3FCD4CE2"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420B43C2" w14:textId="77777777" w:rsidR="005A417A" w:rsidRPr="00444F9B" w:rsidRDefault="005A417A" w:rsidP="005A417A">
            <w:pPr>
              <w:spacing w:before="60" w:after="60" w:line="340" w:lineRule="atLeast"/>
              <w:ind w:hanging="6"/>
              <w:jc w:val="both"/>
              <w:rPr>
                <w:sz w:val="24"/>
                <w:szCs w:val="24"/>
              </w:rPr>
            </w:pPr>
            <w:r w:rsidRPr="00444F9B">
              <w:rPr>
                <w:sz w:val="24"/>
                <w:szCs w:val="24"/>
              </w:rPr>
              <w:t>Tham mưu xây dựng Kế hoạch phổ biến, giáo dục pháp luật năm 2024</w:t>
            </w:r>
          </w:p>
        </w:tc>
        <w:tc>
          <w:tcPr>
            <w:tcW w:w="1276" w:type="dxa"/>
            <w:shd w:val="clear" w:color="auto" w:fill="auto"/>
          </w:tcPr>
          <w:p w14:paraId="45333228" w14:textId="77777777" w:rsidR="005A417A" w:rsidRPr="00444F9B" w:rsidRDefault="005A417A" w:rsidP="005A417A">
            <w:pPr>
              <w:jc w:val="center"/>
              <w:rPr>
                <w:sz w:val="24"/>
                <w:szCs w:val="24"/>
              </w:rPr>
            </w:pPr>
            <w:r w:rsidRPr="00444F9B">
              <w:rPr>
                <w:sz w:val="24"/>
                <w:szCs w:val="24"/>
              </w:rPr>
              <w:t>3</w:t>
            </w:r>
          </w:p>
        </w:tc>
        <w:tc>
          <w:tcPr>
            <w:tcW w:w="1231" w:type="dxa"/>
          </w:tcPr>
          <w:p w14:paraId="581809B6"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3</w:t>
            </w:r>
          </w:p>
        </w:tc>
        <w:tc>
          <w:tcPr>
            <w:tcW w:w="2766" w:type="dxa"/>
          </w:tcPr>
          <w:p w14:paraId="2D397B83" w14:textId="09BAE086"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114415C0"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4A420E69" w14:textId="77777777" w:rsidTr="00444F9B">
        <w:tc>
          <w:tcPr>
            <w:tcW w:w="567" w:type="dxa"/>
          </w:tcPr>
          <w:p w14:paraId="21D4E96C"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000B87DD" w14:textId="77777777" w:rsidR="005A417A" w:rsidRPr="00444F9B" w:rsidRDefault="005A417A" w:rsidP="005A417A">
            <w:pPr>
              <w:spacing w:before="60" w:after="60" w:line="340" w:lineRule="atLeast"/>
              <w:ind w:hanging="6"/>
              <w:jc w:val="both"/>
              <w:rPr>
                <w:sz w:val="24"/>
                <w:szCs w:val="24"/>
              </w:rPr>
            </w:pPr>
            <w:r w:rsidRPr="00444F9B">
              <w:rPr>
                <w:sz w:val="24"/>
                <w:szCs w:val="24"/>
              </w:rPr>
              <w:t>Tham mưu xây dựng Kế hoạch theo dõi thi hành pháp luật năm 2024</w:t>
            </w:r>
          </w:p>
        </w:tc>
        <w:tc>
          <w:tcPr>
            <w:tcW w:w="1276" w:type="dxa"/>
            <w:shd w:val="clear" w:color="auto" w:fill="auto"/>
          </w:tcPr>
          <w:p w14:paraId="5567E288" w14:textId="77777777" w:rsidR="005A417A" w:rsidRPr="00444F9B" w:rsidRDefault="005A417A" w:rsidP="005A417A">
            <w:pPr>
              <w:jc w:val="center"/>
              <w:rPr>
                <w:sz w:val="24"/>
                <w:szCs w:val="24"/>
              </w:rPr>
            </w:pPr>
            <w:r w:rsidRPr="00444F9B">
              <w:rPr>
                <w:sz w:val="24"/>
                <w:szCs w:val="24"/>
              </w:rPr>
              <w:t>3</w:t>
            </w:r>
          </w:p>
        </w:tc>
        <w:tc>
          <w:tcPr>
            <w:tcW w:w="1231" w:type="dxa"/>
          </w:tcPr>
          <w:p w14:paraId="0D6A4C8F"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3</w:t>
            </w:r>
          </w:p>
        </w:tc>
        <w:tc>
          <w:tcPr>
            <w:tcW w:w="2766" w:type="dxa"/>
          </w:tcPr>
          <w:p w14:paraId="4207C033" w14:textId="61442F7F"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3E652B7C"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2D94F85C" w14:textId="77777777" w:rsidTr="00444F9B">
        <w:tc>
          <w:tcPr>
            <w:tcW w:w="567" w:type="dxa"/>
          </w:tcPr>
          <w:p w14:paraId="632FAE3B"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373BF057" w14:textId="77777777" w:rsidR="005A417A" w:rsidRPr="00444F9B" w:rsidRDefault="005A417A" w:rsidP="005A417A">
            <w:pPr>
              <w:spacing w:before="60" w:after="60" w:line="340" w:lineRule="atLeast"/>
              <w:ind w:hanging="6"/>
              <w:jc w:val="both"/>
              <w:rPr>
                <w:sz w:val="24"/>
                <w:szCs w:val="24"/>
              </w:rPr>
            </w:pPr>
            <w:r w:rsidRPr="00444F9B">
              <w:rPr>
                <w:sz w:val="24"/>
                <w:szCs w:val="24"/>
              </w:rPr>
              <w:t>Tham mưu xây dựng Kế hoạch kiểm tra, rà soát, hệ thống hóa văn bản quy phạm pháp luật năm 2024</w:t>
            </w:r>
          </w:p>
        </w:tc>
        <w:tc>
          <w:tcPr>
            <w:tcW w:w="1276" w:type="dxa"/>
            <w:shd w:val="clear" w:color="auto" w:fill="auto"/>
          </w:tcPr>
          <w:p w14:paraId="11800A75" w14:textId="77777777" w:rsidR="005A417A" w:rsidRPr="00444F9B" w:rsidRDefault="005A417A" w:rsidP="005A417A">
            <w:pPr>
              <w:jc w:val="center"/>
              <w:rPr>
                <w:sz w:val="24"/>
                <w:szCs w:val="24"/>
              </w:rPr>
            </w:pPr>
            <w:r w:rsidRPr="00444F9B">
              <w:rPr>
                <w:sz w:val="24"/>
                <w:szCs w:val="24"/>
              </w:rPr>
              <w:t>3</w:t>
            </w:r>
          </w:p>
        </w:tc>
        <w:tc>
          <w:tcPr>
            <w:tcW w:w="1231" w:type="dxa"/>
          </w:tcPr>
          <w:p w14:paraId="781DDD9A"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3</w:t>
            </w:r>
          </w:p>
        </w:tc>
        <w:tc>
          <w:tcPr>
            <w:tcW w:w="2766" w:type="dxa"/>
          </w:tcPr>
          <w:p w14:paraId="2CCB5881" w14:textId="0FDF0B88"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100F1493"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8FFA06D" w14:textId="77777777" w:rsidTr="00444F9B">
        <w:tc>
          <w:tcPr>
            <w:tcW w:w="567" w:type="dxa"/>
          </w:tcPr>
          <w:p w14:paraId="4708BAA9"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34EDCC0C" w14:textId="77777777" w:rsidR="005A417A" w:rsidRPr="00444F9B" w:rsidRDefault="005A417A" w:rsidP="005A417A">
            <w:pPr>
              <w:jc w:val="both"/>
              <w:rPr>
                <w:sz w:val="24"/>
                <w:szCs w:val="24"/>
              </w:rPr>
            </w:pPr>
            <w:r w:rsidRPr="00444F9B">
              <w:rPr>
                <w:sz w:val="24"/>
                <w:szCs w:val="24"/>
              </w:rPr>
              <w:t>Tham mưu xây dựng kế hoạch hưởng ứng Ngày Pháp luật Việt Nam năm 2024</w:t>
            </w:r>
          </w:p>
        </w:tc>
        <w:tc>
          <w:tcPr>
            <w:tcW w:w="1276" w:type="dxa"/>
            <w:shd w:val="clear" w:color="auto" w:fill="auto"/>
          </w:tcPr>
          <w:p w14:paraId="21B9BC5B" w14:textId="77777777" w:rsidR="005A417A" w:rsidRPr="00444F9B" w:rsidRDefault="005A417A" w:rsidP="005A417A">
            <w:pPr>
              <w:jc w:val="center"/>
              <w:rPr>
                <w:sz w:val="24"/>
                <w:szCs w:val="24"/>
              </w:rPr>
            </w:pPr>
            <w:r w:rsidRPr="00444F9B">
              <w:rPr>
                <w:sz w:val="24"/>
                <w:szCs w:val="24"/>
              </w:rPr>
              <w:t>9</w:t>
            </w:r>
          </w:p>
        </w:tc>
        <w:tc>
          <w:tcPr>
            <w:tcW w:w="1231" w:type="dxa"/>
          </w:tcPr>
          <w:p w14:paraId="6D7BBA49"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9</w:t>
            </w:r>
          </w:p>
        </w:tc>
        <w:tc>
          <w:tcPr>
            <w:tcW w:w="2766" w:type="dxa"/>
          </w:tcPr>
          <w:p w14:paraId="3EA66A72" w14:textId="7ACA2590"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114E6EDC"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63D2CB8" w14:textId="77777777" w:rsidTr="00444F9B">
        <w:tc>
          <w:tcPr>
            <w:tcW w:w="567" w:type="dxa"/>
          </w:tcPr>
          <w:p w14:paraId="51BA3968"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70393361" w14:textId="77777777" w:rsidR="005A417A" w:rsidRPr="00444F9B" w:rsidRDefault="005A417A" w:rsidP="005A417A">
            <w:pPr>
              <w:jc w:val="both"/>
              <w:rPr>
                <w:sz w:val="24"/>
                <w:szCs w:val="24"/>
              </w:rPr>
            </w:pPr>
            <w:r w:rsidRPr="00444F9B">
              <w:rPr>
                <w:sz w:val="24"/>
                <w:szCs w:val="24"/>
              </w:rPr>
              <w:t xml:space="preserve">Tổ chức, triển khai công tác tuyên truyền, phổ biến,  giáo dục pháp luật </w:t>
            </w:r>
          </w:p>
        </w:tc>
        <w:tc>
          <w:tcPr>
            <w:tcW w:w="1276" w:type="dxa"/>
            <w:shd w:val="clear" w:color="auto" w:fill="auto"/>
          </w:tcPr>
          <w:p w14:paraId="5D74FFF4" w14:textId="77777777" w:rsidR="005A417A" w:rsidRPr="00444F9B" w:rsidRDefault="005A417A" w:rsidP="005A417A">
            <w:pPr>
              <w:jc w:val="center"/>
              <w:rPr>
                <w:sz w:val="24"/>
                <w:szCs w:val="24"/>
              </w:rPr>
            </w:pPr>
            <w:r w:rsidRPr="00444F9B">
              <w:rPr>
                <w:sz w:val="24"/>
                <w:szCs w:val="24"/>
              </w:rPr>
              <w:t>1</w:t>
            </w:r>
          </w:p>
        </w:tc>
        <w:tc>
          <w:tcPr>
            <w:tcW w:w="1231" w:type="dxa"/>
          </w:tcPr>
          <w:p w14:paraId="6C8C2D3F"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58B0C285" w14:textId="380FF841"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1023533E"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B3A9D44" w14:textId="77777777" w:rsidTr="00444F9B">
        <w:tc>
          <w:tcPr>
            <w:tcW w:w="567" w:type="dxa"/>
          </w:tcPr>
          <w:p w14:paraId="63E95559"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097C349E" w14:textId="77777777" w:rsidR="005A417A" w:rsidRPr="00444F9B" w:rsidRDefault="005A417A" w:rsidP="005A417A">
            <w:pPr>
              <w:spacing w:before="60" w:after="60" w:line="340" w:lineRule="atLeast"/>
              <w:ind w:hanging="6"/>
              <w:jc w:val="both"/>
              <w:rPr>
                <w:sz w:val="24"/>
                <w:szCs w:val="24"/>
              </w:rPr>
            </w:pPr>
            <w:r w:rsidRPr="00444F9B">
              <w:rPr>
                <w:sz w:val="24"/>
                <w:szCs w:val="24"/>
              </w:rPr>
              <w:t xml:space="preserve">Tổ chức kiểm tra, thu thập thông tin về theo dõi thi hành pháp luật </w:t>
            </w:r>
          </w:p>
        </w:tc>
        <w:tc>
          <w:tcPr>
            <w:tcW w:w="1276" w:type="dxa"/>
            <w:shd w:val="clear" w:color="auto" w:fill="auto"/>
          </w:tcPr>
          <w:p w14:paraId="7CFB397B" w14:textId="77777777" w:rsidR="005A417A" w:rsidRPr="00444F9B" w:rsidRDefault="005A417A" w:rsidP="005A417A">
            <w:pPr>
              <w:jc w:val="center"/>
              <w:rPr>
                <w:sz w:val="24"/>
                <w:szCs w:val="24"/>
              </w:rPr>
            </w:pPr>
            <w:r w:rsidRPr="00444F9B">
              <w:rPr>
                <w:sz w:val="24"/>
                <w:szCs w:val="24"/>
              </w:rPr>
              <w:t>1</w:t>
            </w:r>
          </w:p>
        </w:tc>
        <w:tc>
          <w:tcPr>
            <w:tcW w:w="1231" w:type="dxa"/>
          </w:tcPr>
          <w:p w14:paraId="4CD92AB4"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42482185" w14:textId="57B3A1AA"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643AB4E5"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7CA2258" w14:textId="77777777" w:rsidTr="00444F9B">
        <w:tc>
          <w:tcPr>
            <w:tcW w:w="567" w:type="dxa"/>
          </w:tcPr>
          <w:p w14:paraId="52B01F01"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49A25961" w14:textId="77777777" w:rsidR="005A417A" w:rsidRPr="00444F9B" w:rsidRDefault="005A417A" w:rsidP="005A417A">
            <w:pPr>
              <w:spacing w:before="60" w:after="60" w:line="340" w:lineRule="atLeast"/>
              <w:ind w:hanging="6"/>
              <w:jc w:val="both"/>
              <w:rPr>
                <w:sz w:val="24"/>
                <w:szCs w:val="24"/>
              </w:rPr>
            </w:pPr>
            <w:r w:rsidRPr="00444F9B">
              <w:rPr>
                <w:sz w:val="24"/>
                <w:szCs w:val="24"/>
              </w:rPr>
              <w:t xml:space="preserve">Thực hiện kiểm tra, rà soát, hệ thống hóa văn bản quy phạm pháp luật </w:t>
            </w:r>
          </w:p>
        </w:tc>
        <w:tc>
          <w:tcPr>
            <w:tcW w:w="1276" w:type="dxa"/>
            <w:shd w:val="clear" w:color="auto" w:fill="auto"/>
          </w:tcPr>
          <w:p w14:paraId="744BCD47" w14:textId="77777777" w:rsidR="005A417A" w:rsidRPr="00444F9B" w:rsidRDefault="005A417A" w:rsidP="005A417A">
            <w:pPr>
              <w:jc w:val="center"/>
              <w:rPr>
                <w:sz w:val="24"/>
                <w:szCs w:val="24"/>
              </w:rPr>
            </w:pPr>
            <w:r w:rsidRPr="00444F9B">
              <w:rPr>
                <w:sz w:val="24"/>
                <w:szCs w:val="24"/>
              </w:rPr>
              <w:t>1</w:t>
            </w:r>
          </w:p>
        </w:tc>
        <w:tc>
          <w:tcPr>
            <w:tcW w:w="1231" w:type="dxa"/>
          </w:tcPr>
          <w:p w14:paraId="1B0F2457"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2EF1E7B6" w14:textId="214DDE9C"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1152FD3F"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B7B4CDC" w14:textId="77777777" w:rsidTr="00444F9B">
        <w:tc>
          <w:tcPr>
            <w:tcW w:w="567" w:type="dxa"/>
          </w:tcPr>
          <w:p w14:paraId="0D53FB4F"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69DCB846" w14:textId="77777777" w:rsidR="005A417A" w:rsidRPr="00444F9B" w:rsidRDefault="005A417A" w:rsidP="005A417A">
            <w:pPr>
              <w:jc w:val="both"/>
              <w:rPr>
                <w:sz w:val="24"/>
                <w:szCs w:val="24"/>
              </w:rPr>
            </w:pPr>
            <w:r w:rsidRPr="00444F9B">
              <w:rPr>
                <w:sz w:val="24"/>
                <w:szCs w:val="24"/>
              </w:rPr>
              <w:t>Tham mưu công tác xử lý vi phạm hành chính và thực hiện các chế độ báo cáo định kỳ</w:t>
            </w:r>
          </w:p>
        </w:tc>
        <w:tc>
          <w:tcPr>
            <w:tcW w:w="1276" w:type="dxa"/>
            <w:shd w:val="clear" w:color="auto" w:fill="auto"/>
          </w:tcPr>
          <w:p w14:paraId="53964692" w14:textId="77777777" w:rsidR="005A417A" w:rsidRPr="00444F9B" w:rsidRDefault="005A417A" w:rsidP="005A417A">
            <w:pPr>
              <w:jc w:val="center"/>
              <w:rPr>
                <w:sz w:val="24"/>
                <w:szCs w:val="24"/>
              </w:rPr>
            </w:pPr>
            <w:r w:rsidRPr="00444F9B">
              <w:rPr>
                <w:sz w:val="24"/>
                <w:szCs w:val="24"/>
              </w:rPr>
              <w:t>1</w:t>
            </w:r>
          </w:p>
        </w:tc>
        <w:tc>
          <w:tcPr>
            <w:tcW w:w="1231" w:type="dxa"/>
          </w:tcPr>
          <w:p w14:paraId="471E3385"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6CAB3F0B" w14:textId="1B84A38F"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009E7F03"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410AA9B" w14:textId="77777777" w:rsidTr="00444F9B">
        <w:tc>
          <w:tcPr>
            <w:tcW w:w="567" w:type="dxa"/>
          </w:tcPr>
          <w:p w14:paraId="24408BA9"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5B3A9B60" w14:textId="77777777" w:rsidR="005A417A" w:rsidRPr="00444F9B" w:rsidRDefault="005A417A" w:rsidP="005A417A">
            <w:pPr>
              <w:jc w:val="both"/>
              <w:rPr>
                <w:sz w:val="24"/>
                <w:szCs w:val="24"/>
              </w:rPr>
            </w:pPr>
            <w:r w:rsidRPr="00444F9B">
              <w:rPr>
                <w:sz w:val="24"/>
                <w:szCs w:val="24"/>
              </w:rPr>
              <w:t>Tham mưu xây dựng và thực hiện kế hoạch tuyên truyền, giáo dục nâng cao nhận thức người dân trong phòng ngừa, chống vi phạm pháp luật và tội phạm trên mạng Internet (Triển khai thực hiện Kế hoạch 357/KH-UBND)</w:t>
            </w:r>
          </w:p>
        </w:tc>
        <w:tc>
          <w:tcPr>
            <w:tcW w:w="1276" w:type="dxa"/>
            <w:shd w:val="clear" w:color="auto" w:fill="auto"/>
          </w:tcPr>
          <w:p w14:paraId="72678890" w14:textId="77777777" w:rsidR="005A417A" w:rsidRPr="00444F9B" w:rsidRDefault="005A417A" w:rsidP="005A417A">
            <w:pPr>
              <w:jc w:val="center"/>
              <w:rPr>
                <w:sz w:val="24"/>
                <w:szCs w:val="24"/>
              </w:rPr>
            </w:pPr>
            <w:r w:rsidRPr="00444F9B">
              <w:rPr>
                <w:sz w:val="24"/>
                <w:szCs w:val="24"/>
              </w:rPr>
              <w:t>1</w:t>
            </w:r>
          </w:p>
        </w:tc>
        <w:tc>
          <w:tcPr>
            <w:tcW w:w="1231" w:type="dxa"/>
          </w:tcPr>
          <w:p w14:paraId="08EF0296"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5442FB26" w14:textId="4A836C81"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28A9C5A9"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11F9527A" w14:textId="77777777" w:rsidTr="00444F9B">
        <w:tc>
          <w:tcPr>
            <w:tcW w:w="567" w:type="dxa"/>
          </w:tcPr>
          <w:p w14:paraId="5E6DB75A"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321FD6A1" w14:textId="77777777" w:rsidR="005A417A" w:rsidRPr="00444F9B" w:rsidRDefault="005A417A" w:rsidP="005A417A">
            <w:pPr>
              <w:jc w:val="both"/>
              <w:rPr>
                <w:sz w:val="24"/>
                <w:szCs w:val="24"/>
              </w:rPr>
            </w:pPr>
            <w:r w:rsidRPr="00444F9B">
              <w:rPr>
                <w:sz w:val="24"/>
                <w:szCs w:val="24"/>
              </w:rPr>
              <w:t>Tham mưu thực hiện nhiệm vụ Ban chỉ đạo 389, BCĐ 138 tỉnh</w:t>
            </w:r>
          </w:p>
        </w:tc>
        <w:tc>
          <w:tcPr>
            <w:tcW w:w="1276" w:type="dxa"/>
            <w:shd w:val="clear" w:color="auto" w:fill="auto"/>
          </w:tcPr>
          <w:p w14:paraId="0A79BDA7" w14:textId="77777777" w:rsidR="005A417A" w:rsidRPr="00444F9B" w:rsidRDefault="005A417A" w:rsidP="005A417A">
            <w:pPr>
              <w:jc w:val="center"/>
              <w:rPr>
                <w:sz w:val="24"/>
                <w:szCs w:val="24"/>
              </w:rPr>
            </w:pPr>
            <w:r w:rsidRPr="00444F9B">
              <w:rPr>
                <w:sz w:val="24"/>
                <w:szCs w:val="24"/>
              </w:rPr>
              <w:t>1</w:t>
            </w:r>
          </w:p>
        </w:tc>
        <w:tc>
          <w:tcPr>
            <w:tcW w:w="1231" w:type="dxa"/>
          </w:tcPr>
          <w:p w14:paraId="7B6D5701"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2CAFA911" w14:textId="2EE67C9D"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69F5B3A3"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7631138" w14:textId="77777777" w:rsidTr="00444F9B">
        <w:tc>
          <w:tcPr>
            <w:tcW w:w="567" w:type="dxa"/>
          </w:tcPr>
          <w:p w14:paraId="24DDD921"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6DDF936A" w14:textId="77777777" w:rsidR="005A417A" w:rsidRPr="00444F9B" w:rsidRDefault="005A417A" w:rsidP="005A417A">
            <w:pPr>
              <w:jc w:val="both"/>
              <w:rPr>
                <w:sz w:val="24"/>
                <w:szCs w:val="24"/>
              </w:rPr>
            </w:pPr>
            <w:r w:rsidRPr="00444F9B">
              <w:rPr>
                <w:sz w:val="24"/>
                <w:szCs w:val="24"/>
              </w:rPr>
              <w:t>Thường trực xử lý thông tin báo chí, mạng xã hội của Tổ phản ứng nhanh thông tin báo chí, mạng xã hội (Tổ 38)</w:t>
            </w:r>
          </w:p>
        </w:tc>
        <w:tc>
          <w:tcPr>
            <w:tcW w:w="1276" w:type="dxa"/>
            <w:shd w:val="clear" w:color="auto" w:fill="auto"/>
          </w:tcPr>
          <w:p w14:paraId="35272DD6" w14:textId="77777777" w:rsidR="005A417A" w:rsidRPr="00444F9B" w:rsidRDefault="005A417A" w:rsidP="005A417A">
            <w:pPr>
              <w:jc w:val="center"/>
              <w:rPr>
                <w:sz w:val="24"/>
                <w:szCs w:val="24"/>
              </w:rPr>
            </w:pPr>
            <w:r w:rsidRPr="00444F9B">
              <w:rPr>
                <w:sz w:val="24"/>
                <w:szCs w:val="24"/>
              </w:rPr>
              <w:t>1</w:t>
            </w:r>
          </w:p>
        </w:tc>
        <w:tc>
          <w:tcPr>
            <w:tcW w:w="1231" w:type="dxa"/>
          </w:tcPr>
          <w:p w14:paraId="3B164CF9"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6193CB51" w14:textId="5B474E27" w:rsidR="005A417A" w:rsidRPr="00444F9B" w:rsidRDefault="005A417A" w:rsidP="005A417A">
            <w:pPr>
              <w:spacing w:before="60" w:after="60" w:line="340" w:lineRule="atLeast"/>
              <w:jc w:val="center"/>
              <w:rPr>
                <w:bCs/>
                <w:sz w:val="24"/>
                <w:szCs w:val="24"/>
              </w:rPr>
            </w:pPr>
            <w:r w:rsidRPr="00444F9B">
              <w:rPr>
                <w:bCs/>
                <w:sz w:val="24"/>
                <w:szCs w:val="24"/>
              </w:rPr>
              <w:t>Thanh tra Sở</w:t>
            </w:r>
          </w:p>
        </w:tc>
        <w:tc>
          <w:tcPr>
            <w:tcW w:w="1134" w:type="dxa"/>
          </w:tcPr>
          <w:p w14:paraId="7DEBBA9D"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4070D67" w14:textId="77777777" w:rsidTr="00444F9B">
        <w:tc>
          <w:tcPr>
            <w:tcW w:w="567" w:type="dxa"/>
          </w:tcPr>
          <w:p w14:paraId="7B0FCF29" w14:textId="77777777" w:rsidR="005A417A" w:rsidRPr="00444F9B" w:rsidRDefault="005A417A" w:rsidP="005A417A">
            <w:pPr>
              <w:pStyle w:val="BodyTextIndent"/>
              <w:numPr>
                <w:ilvl w:val="0"/>
                <w:numId w:val="21"/>
              </w:numPr>
              <w:tabs>
                <w:tab w:val="left" w:pos="-18"/>
                <w:tab w:val="left" w:pos="189"/>
                <w:tab w:val="center" w:pos="504"/>
              </w:tabs>
              <w:spacing w:before="60" w:after="60" w:line="340" w:lineRule="atLeast"/>
              <w:jc w:val="center"/>
              <w:rPr>
                <w:bCs/>
                <w:sz w:val="24"/>
                <w:lang w:val="en-US" w:eastAsia="en-US"/>
              </w:rPr>
            </w:pPr>
          </w:p>
        </w:tc>
        <w:tc>
          <w:tcPr>
            <w:tcW w:w="7655" w:type="dxa"/>
            <w:shd w:val="clear" w:color="auto" w:fill="auto"/>
          </w:tcPr>
          <w:p w14:paraId="288B4A03" w14:textId="77777777" w:rsidR="005A417A" w:rsidRPr="00444F9B" w:rsidRDefault="005A417A" w:rsidP="005A417A">
            <w:pPr>
              <w:jc w:val="both"/>
              <w:rPr>
                <w:sz w:val="24"/>
                <w:szCs w:val="24"/>
              </w:rPr>
            </w:pPr>
            <w:r w:rsidRPr="00444F9B">
              <w:rPr>
                <w:sz w:val="24"/>
                <w:szCs w:val="24"/>
              </w:rPr>
              <w:t>Thực hiện các nhiệm vụ đột xuất theo văn bản chỉ đạo, điều hành trên Hệ thống hồ sơ công việc</w:t>
            </w:r>
          </w:p>
        </w:tc>
        <w:tc>
          <w:tcPr>
            <w:tcW w:w="1276" w:type="dxa"/>
            <w:shd w:val="clear" w:color="auto" w:fill="auto"/>
          </w:tcPr>
          <w:p w14:paraId="02A32125" w14:textId="77777777" w:rsidR="005A417A" w:rsidRPr="00444F9B" w:rsidRDefault="005A417A" w:rsidP="005A417A">
            <w:pPr>
              <w:jc w:val="center"/>
              <w:rPr>
                <w:sz w:val="24"/>
                <w:szCs w:val="24"/>
              </w:rPr>
            </w:pPr>
            <w:r w:rsidRPr="00444F9B">
              <w:rPr>
                <w:sz w:val="24"/>
                <w:szCs w:val="24"/>
              </w:rPr>
              <w:t>1</w:t>
            </w:r>
          </w:p>
        </w:tc>
        <w:tc>
          <w:tcPr>
            <w:tcW w:w="1231" w:type="dxa"/>
          </w:tcPr>
          <w:p w14:paraId="473B49EE" w14:textId="77777777" w:rsidR="005A417A" w:rsidRPr="00444F9B" w:rsidRDefault="005A417A" w:rsidP="005A417A">
            <w:pPr>
              <w:pStyle w:val="NormalWeb"/>
              <w:spacing w:before="60" w:beforeAutospacing="0" w:after="60" w:afterAutospacing="0" w:line="340" w:lineRule="atLeast"/>
              <w:jc w:val="center"/>
              <w:rPr>
                <w:bCs/>
                <w:lang w:val="en-US" w:eastAsia="en-US"/>
              </w:rPr>
            </w:pPr>
            <w:r w:rsidRPr="00444F9B">
              <w:rPr>
                <w:bCs/>
                <w:lang w:val="en-US" w:eastAsia="en-US"/>
              </w:rPr>
              <w:t>12</w:t>
            </w:r>
          </w:p>
        </w:tc>
        <w:tc>
          <w:tcPr>
            <w:tcW w:w="2766" w:type="dxa"/>
          </w:tcPr>
          <w:p w14:paraId="488FFFDC" w14:textId="77777777" w:rsidR="005A417A" w:rsidRPr="00444F9B" w:rsidRDefault="005A417A" w:rsidP="005A417A">
            <w:pPr>
              <w:spacing w:before="60" w:after="60" w:line="340" w:lineRule="atLeast"/>
              <w:jc w:val="center"/>
              <w:rPr>
                <w:sz w:val="24"/>
                <w:szCs w:val="24"/>
              </w:rPr>
            </w:pPr>
            <w:r w:rsidRPr="00444F9B">
              <w:rPr>
                <w:bCs/>
                <w:sz w:val="24"/>
                <w:szCs w:val="24"/>
              </w:rPr>
              <w:t>Thanh tra Sở</w:t>
            </w:r>
          </w:p>
        </w:tc>
        <w:tc>
          <w:tcPr>
            <w:tcW w:w="1134" w:type="dxa"/>
          </w:tcPr>
          <w:p w14:paraId="575787F1"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39F85385" w14:textId="77777777" w:rsidTr="00444F9B">
        <w:tc>
          <w:tcPr>
            <w:tcW w:w="567" w:type="dxa"/>
          </w:tcPr>
          <w:p w14:paraId="2D9A14FE" w14:textId="77777777" w:rsidR="005A417A" w:rsidRPr="00444F9B" w:rsidRDefault="005A417A" w:rsidP="005A417A">
            <w:pPr>
              <w:pStyle w:val="BodyTextIndent"/>
              <w:tabs>
                <w:tab w:val="left" w:pos="-18"/>
                <w:tab w:val="left" w:pos="189"/>
                <w:tab w:val="center" w:pos="504"/>
              </w:tabs>
              <w:spacing w:before="60" w:after="60" w:line="340" w:lineRule="atLeast"/>
              <w:ind w:firstLine="0"/>
              <w:jc w:val="center"/>
              <w:rPr>
                <w:b/>
                <w:bCs/>
                <w:sz w:val="24"/>
                <w:lang w:val="en-US" w:eastAsia="en-US"/>
              </w:rPr>
            </w:pPr>
            <w:r w:rsidRPr="00444F9B">
              <w:rPr>
                <w:b/>
                <w:bCs/>
                <w:sz w:val="24"/>
                <w:lang w:val="en-US" w:eastAsia="en-US"/>
              </w:rPr>
              <w:t>V</w:t>
            </w:r>
          </w:p>
        </w:tc>
        <w:tc>
          <w:tcPr>
            <w:tcW w:w="7655" w:type="dxa"/>
          </w:tcPr>
          <w:p w14:paraId="0B240F52" w14:textId="77777777" w:rsidR="005A417A" w:rsidRPr="00444F9B" w:rsidRDefault="005A417A" w:rsidP="005A417A">
            <w:pPr>
              <w:spacing w:before="60" w:after="60" w:line="340" w:lineRule="atLeast"/>
              <w:ind w:hanging="6"/>
              <w:jc w:val="both"/>
              <w:rPr>
                <w:b/>
                <w:sz w:val="24"/>
                <w:szCs w:val="24"/>
                <w:lang w:val="nb-NO"/>
              </w:rPr>
            </w:pPr>
            <w:r w:rsidRPr="00444F9B">
              <w:rPr>
                <w:b/>
                <w:sz w:val="24"/>
                <w:szCs w:val="24"/>
                <w:lang w:val="nb-NO"/>
              </w:rPr>
              <w:t xml:space="preserve">VĂN PHÒNG SỞ </w:t>
            </w:r>
            <w:r w:rsidRPr="00444F9B">
              <w:rPr>
                <w:b/>
                <w:sz w:val="24"/>
                <w:szCs w:val="24"/>
              </w:rPr>
              <w:t>(43 nhiệm vụ)</w:t>
            </w:r>
          </w:p>
        </w:tc>
        <w:tc>
          <w:tcPr>
            <w:tcW w:w="1276" w:type="dxa"/>
          </w:tcPr>
          <w:p w14:paraId="016C755D" w14:textId="77777777" w:rsidR="005A417A" w:rsidRPr="00444F9B" w:rsidRDefault="005A417A" w:rsidP="005A417A">
            <w:pPr>
              <w:pStyle w:val="NormalWeb"/>
              <w:spacing w:before="60" w:beforeAutospacing="0" w:after="60" w:afterAutospacing="0" w:line="340" w:lineRule="atLeast"/>
              <w:jc w:val="center"/>
              <w:rPr>
                <w:b/>
                <w:bCs/>
                <w:lang w:val="en-US" w:eastAsia="en-US"/>
              </w:rPr>
            </w:pPr>
          </w:p>
        </w:tc>
        <w:tc>
          <w:tcPr>
            <w:tcW w:w="1231" w:type="dxa"/>
          </w:tcPr>
          <w:p w14:paraId="38DF2995" w14:textId="77777777" w:rsidR="005A417A" w:rsidRPr="00444F9B" w:rsidRDefault="005A417A" w:rsidP="005A417A">
            <w:pPr>
              <w:pStyle w:val="NormalWeb"/>
              <w:spacing w:before="60" w:beforeAutospacing="0" w:after="60" w:afterAutospacing="0" w:line="340" w:lineRule="atLeast"/>
              <w:jc w:val="center"/>
              <w:rPr>
                <w:b/>
                <w:bCs/>
                <w:lang w:val="en-US" w:eastAsia="en-US"/>
              </w:rPr>
            </w:pPr>
          </w:p>
        </w:tc>
        <w:tc>
          <w:tcPr>
            <w:tcW w:w="2766" w:type="dxa"/>
          </w:tcPr>
          <w:p w14:paraId="644B06D4"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c>
          <w:tcPr>
            <w:tcW w:w="1134" w:type="dxa"/>
          </w:tcPr>
          <w:p w14:paraId="2D51E62F"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5B1FC9D2" w14:textId="77777777" w:rsidTr="00444F9B">
        <w:tc>
          <w:tcPr>
            <w:tcW w:w="567" w:type="dxa"/>
          </w:tcPr>
          <w:p w14:paraId="06A8E2DF"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1814386A"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phân bổ dự toán chi ngân sách năm 2024</w:t>
            </w:r>
          </w:p>
        </w:tc>
        <w:tc>
          <w:tcPr>
            <w:tcW w:w="1276" w:type="dxa"/>
            <w:shd w:val="clear" w:color="auto" w:fill="FFFFFF"/>
          </w:tcPr>
          <w:p w14:paraId="5AC5053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5365C62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2766" w:type="dxa"/>
          </w:tcPr>
          <w:p w14:paraId="026EADD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r w:rsidRPr="00444F9B">
              <w:rPr>
                <w:bCs/>
                <w:sz w:val="24"/>
                <w:lang w:val="en-US" w:eastAsia="en-US"/>
              </w:rPr>
              <w:t>Văn phòng Sở</w:t>
            </w:r>
          </w:p>
        </w:tc>
        <w:tc>
          <w:tcPr>
            <w:tcW w:w="1134" w:type="dxa"/>
          </w:tcPr>
          <w:p w14:paraId="6B0FE061"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9654348" w14:textId="77777777" w:rsidTr="00444F9B">
        <w:tc>
          <w:tcPr>
            <w:tcW w:w="567" w:type="dxa"/>
          </w:tcPr>
          <w:p w14:paraId="6D8E734C"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0CEA2E09"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Tổ chức Hội nghị Cán bộ công chức và người lao động đầu năm 2024</w:t>
            </w:r>
          </w:p>
        </w:tc>
        <w:tc>
          <w:tcPr>
            <w:tcW w:w="1276" w:type="dxa"/>
            <w:shd w:val="clear" w:color="auto" w:fill="FFFFFF"/>
          </w:tcPr>
          <w:p w14:paraId="0EF4D9D4"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6255433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2766" w:type="dxa"/>
          </w:tcPr>
          <w:p w14:paraId="7C00DE29"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4857BFC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E71333F" w14:textId="77777777" w:rsidTr="00444F9B">
        <w:tc>
          <w:tcPr>
            <w:tcW w:w="567" w:type="dxa"/>
          </w:tcPr>
          <w:p w14:paraId="6CD30303"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76276C78"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Sửa đổi quy chế chi tiêu nội bộ</w:t>
            </w:r>
          </w:p>
        </w:tc>
        <w:tc>
          <w:tcPr>
            <w:tcW w:w="1276" w:type="dxa"/>
            <w:shd w:val="clear" w:color="auto" w:fill="FFFFFF"/>
          </w:tcPr>
          <w:p w14:paraId="6179247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7F78C038"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2766" w:type="dxa"/>
          </w:tcPr>
          <w:p w14:paraId="56732020"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19A4482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8B27D31" w14:textId="77777777" w:rsidTr="00444F9B">
        <w:tc>
          <w:tcPr>
            <w:tcW w:w="567" w:type="dxa"/>
          </w:tcPr>
          <w:p w14:paraId="67C7D65F"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7877D639"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CCHC, tuyên truyền CCHC, kiểm tra CCHC</w:t>
            </w:r>
          </w:p>
        </w:tc>
        <w:tc>
          <w:tcPr>
            <w:tcW w:w="1276" w:type="dxa"/>
            <w:shd w:val="clear" w:color="auto" w:fill="FFFFFF"/>
          </w:tcPr>
          <w:p w14:paraId="28622F23"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59B710E1"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2766" w:type="dxa"/>
          </w:tcPr>
          <w:p w14:paraId="5F0F664C"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6CD4544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2042BE4" w14:textId="77777777" w:rsidTr="00444F9B">
        <w:tc>
          <w:tcPr>
            <w:tcW w:w="567" w:type="dxa"/>
          </w:tcPr>
          <w:p w14:paraId="62798043"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6A3A84C5"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triển khai thực hiện nhiệm vụ ngành Thông tin và Truyền thông năm 2024</w:t>
            </w:r>
          </w:p>
        </w:tc>
        <w:tc>
          <w:tcPr>
            <w:tcW w:w="1276" w:type="dxa"/>
            <w:shd w:val="clear" w:color="auto" w:fill="FFFFFF"/>
          </w:tcPr>
          <w:p w14:paraId="6204722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5F9B196E"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2766" w:type="dxa"/>
          </w:tcPr>
          <w:p w14:paraId="5C2B68B3"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085C8FC5"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03FD576" w14:textId="77777777" w:rsidTr="00444F9B">
        <w:tc>
          <w:tcPr>
            <w:tcW w:w="567" w:type="dxa"/>
          </w:tcPr>
          <w:p w14:paraId="5514B3ED"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16476CBB"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thi đua lập thành tích chào mừng 20 năm Ngày thành lập Sở, Ngày truyền thống của ngành TT&amp;TT</w:t>
            </w:r>
          </w:p>
        </w:tc>
        <w:tc>
          <w:tcPr>
            <w:tcW w:w="1276" w:type="dxa"/>
            <w:shd w:val="clear" w:color="auto" w:fill="FFFFFF"/>
          </w:tcPr>
          <w:p w14:paraId="4D230F6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551301F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2766" w:type="dxa"/>
          </w:tcPr>
          <w:p w14:paraId="553E4960"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5191C503"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7C15F7D" w14:textId="77777777" w:rsidTr="00444F9B">
        <w:tc>
          <w:tcPr>
            <w:tcW w:w="567" w:type="dxa"/>
          </w:tcPr>
          <w:p w14:paraId="0BECF3C0"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1C4FC519" w14:textId="55ADD104"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Đề án Vị trí việc làm Sở Thông tin và Truyền thông</w:t>
            </w:r>
            <w:r w:rsidR="00E22DFD">
              <w:rPr>
                <w:color w:val="000000"/>
                <w:sz w:val="24"/>
                <w:szCs w:val="24"/>
              </w:rPr>
              <w:t xml:space="preserve">; </w:t>
            </w:r>
            <w:r w:rsidR="00E22DFD" w:rsidRPr="00444F9B">
              <w:rPr>
                <w:color w:val="000000"/>
                <w:sz w:val="24"/>
                <w:szCs w:val="24"/>
              </w:rPr>
              <w:t>Hướng dẫn xây dựng Đề án Vị trí việc làm của Trung tâm CNTT-TT</w:t>
            </w:r>
          </w:p>
        </w:tc>
        <w:tc>
          <w:tcPr>
            <w:tcW w:w="1276" w:type="dxa"/>
            <w:shd w:val="clear" w:color="auto" w:fill="FFFFFF"/>
          </w:tcPr>
          <w:p w14:paraId="3B491A5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7E842F4D" w14:textId="57BD636D" w:rsidR="005A417A" w:rsidRPr="00444F9B" w:rsidRDefault="00E22DFD" w:rsidP="005A417A">
            <w:pPr>
              <w:spacing w:before="60" w:after="60" w:line="340" w:lineRule="atLeast"/>
              <w:jc w:val="center"/>
              <w:rPr>
                <w:color w:val="000000"/>
                <w:sz w:val="24"/>
                <w:szCs w:val="24"/>
              </w:rPr>
            </w:pPr>
            <w:r>
              <w:rPr>
                <w:color w:val="000000"/>
                <w:sz w:val="24"/>
                <w:szCs w:val="24"/>
              </w:rPr>
              <w:t>2</w:t>
            </w:r>
          </w:p>
        </w:tc>
        <w:tc>
          <w:tcPr>
            <w:tcW w:w="2766" w:type="dxa"/>
          </w:tcPr>
          <w:p w14:paraId="3017A9EA"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16DE431D"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35BFC91" w14:textId="77777777" w:rsidTr="00444F9B">
        <w:tc>
          <w:tcPr>
            <w:tcW w:w="567" w:type="dxa"/>
          </w:tcPr>
          <w:p w14:paraId="20521846"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0879E77C"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tổ chức phong trào thi đua thực hiện thắng lợi nhiệm vụ của ngành Thông tin và Truyền thông năm 2024</w:t>
            </w:r>
          </w:p>
        </w:tc>
        <w:tc>
          <w:tcPr>
            <w:tcW w:w="1276" w:type="dxa"/>
            <w:shd w:val="clear" w:color="auto" w:fill="FFFFFF"/>
          </w:tcPr>
          <w:p w14:paraId="47B2406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1C5DD71C"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2766" w:type="dxa"/>
          </w:tcPr>
          <w:p w14:paraId="57121447"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6BA0D017"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9F53A72" w14:textId="77777777" w:rsidTr="00444F9B">
        <w:tc>
          <w:tcPr>
            <w:tcW w:w="567" w:type="dxa"/>
          </w:tcPr>
          <w:p w14:paraId="4AF5040B"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34A8EAC5"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công tác văn thư lưu trữ năm 2024</w:t>
            </w:r>
          </w:p>
        </w:tc>
        <w:tc>
          <w:tcPr>
            <w:tcW w:w="1276" w:type="dxa"/>
            <w:shd w:val="clear" w:color="auto" w:fill="FFFFFF"/>
          </w:tcPr>
          <w:p w14:paraId="4F435A1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65E2F12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2766" w:type="dxa"/>
          </w:tcPr>
          <w:p w14:paraId="4E49463F"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6C18AEC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56EF3E71" w14:textId="77777777" w:rsidTr="00444F9B">
        <w:tc>
          <w:tcPr>
            <w:tcW w:w="567" w:type="dxa"/>
          </w:tcPr>
          <w:p w14:paraId="1FCFE588"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05A55C24"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Đào tạo; Kế hoạch chuyển đổi vị trí công tác năm 2024</w:t>
            </w:r>
          </w:p>
        </w:tc>
        <w:tc>
          <w:tcPr>
            <w:tcW w:w="1276" w:type="dxa"/>
            <w:shd w:val="clear" w:color="auto" w:fill="FFFFFF"/>
          </w:tcPr>
          <w:p w14:paraId="33CC7A5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467F1ED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2766" w:type="dxa"/>
          </w:tcPr>
          <w:p w14:paraId="15CF353D"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493A26CC"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A9E72BA" w14:textId="77777777" w:rsidTr="00444F9B">
        <w:tc>
          <w:tcPr>
            <w:tcW w:w="567" w:type="dxa"/>
          </w:tcPr>
          <w:p w14:paraId="333B6931"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093F451C"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tham gia các hoạt động thi đua khen thưởng Khối thi đua Hành chính, Tổng hợp - Văn hóa, Xã hội</w:t>
            </w:r>
          </w:p>
        </w:tc>
        <w:tc>
          <w:tcPr>
            <w:tcW w:w="1276" w:type="dxa"/>
            <w:shd w:val="clear" w:color="auto" w:fill="FFFFFF"/>
          </w:tcPr>
          <w:p w14:paraId="5B4B0183"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6785DD3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1584BD5C"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20612A3F"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F1FBA59" w14:textId="77777777" w:rsidTr="00444F9B">
        <w:tc>
          <w:tcPr>
            <w:tcW w:w="567" w:type="dxa"/>
          </w:tcPr>
          <w:p w14:paraId="3BA41A1E"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218AD4DB"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tham gia các hoạt động thi đua khen thưởng Cụm thi đua khen thưởng Bộ Thông tin và Truyền thông</w:t>
            </w:r>
          </w:p>
        </w:tc>
        <w:tc>
          <w:tcPr>
            <w:tcW w:w="1276" w:type="dxa"/>
            <w:shd w:val="clear" w:color="auto" w:fill="FFFFFF"/>
          </w:tcPr>
          <w:p w14:paraId="661494D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w:t>
            </w:r>
          </w:p>
        </w:tc>
        <w:tc>
          <w:tcPr>
            <w:tcW w:w="1231" w:type="dxa"/>
            <w:shd w:val="clear" w:color="auto" w:fill="FFFFFF"/>
          </w:tcPr>
          <w:p w14:paraId="3EA01B82"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1F4C24AB"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472770D0"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D0F6CC8" w14:textId="77777777" w:rsidTr="00444F9B">
        <w:tc>
          <w:tcPr>
            <w:tcW w:w="567" w:type="dxa"/>
          </w:tcPr>
          <w:p w14:paraId="0F3CB98F"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27A75288"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Thực hiện công tác bảo vệ bí mật nhà nước năm 2024 của Sở Thông tin và Truyền thông</w:t>
            </w:r>
          </w:p>
        </w:tc>
        <w:tc>
          <w:tcPr>
            <w:tcW w:w="1276" w:type="dxa"/>
            <w:shd w:val="clear" w:color="auto" w:fill="FFFFFF"/>
          </w:tcPr>
          <w:p w14:paraId="5915EBFE"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1231" w:type="dxa"/>
            <w:shd w:val="clear" w:color="auto" w:fill="FFFFFF"/>
          </w:tcPr>
          <w:p w14:paraId="390B5F24"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044DC930"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372BF980"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1DDE669" w14:textId="77777777" w:rsidTr="00444F9B">
        <w:tc>
          <w:tcPr>
            <w:tcW w:w="567" w:type="dxa"/>
          </w:tcPr>
          <w:p w14:paraId="43CD00DC"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2AA6C759"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Khắc phục các tồn tại, hạn chế, các tiêu chí bị trừ điểm trong đợt đánh giá, thẩm định CCHC năm 2024 của Sở Thông tin và Truyền thông</w:t>
            </w:r>
          </w:p>
        </w:tc>
        <w:tc>
          <w:tcPr>
            <w:tcW w:w="1276" w:type="dxa"/>
            <w:shd w:val="clear" w:color="auto" w:fill="FFFFFF"/>
          </w:tcPr>
          <w:p w14:paraId="5B3A697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1231" w:type="dxa"/>
            <w:shd w:val="clear" w:color="auto" w:fill="FFFFFF"/>
          </w:tcPr>
          <w:p w14:paraId="6AEDB72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3C99203A"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597613AE"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71313A3" w14:textId="77777777" w:rsidTr="00444F9B">
        <w:tc>
          <w:tcPr>
            <w:tcW w:w="567" w:type="dxa"/>
          </w:tcPr>
          <w:p w14:paraId="58DD08B5"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32A3FB4B"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chương trình thực hành tiết kiệm, chống lãng phí năm 2024 của Sở Thông tin và Truyền thông Hà Tĩnh</w:t>
            </w:r>
          </w:p>
        </w:tc>
        <w:tc>
          <w:tcPr>
            <w:tcW w:w="1276" w:type="dxa"/>
            <w:shd w:val="clear" w:color="auto" w:fill="FFFFFF"/>
          </w:tcPr>
          <w:p w14:paraId="57EC4988"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2</w:t>
            </w:r>
          </w:p>
        </w:tc>
        <w:tc>
          <w:tcPr>
            <w:tcW w:w="1231" w:type="dxa"/>
            <w:shd w:val="clear" w:color="auto" w:fill="FFFFFF"/>
          </w:tcPr>
          <w:p w14:paraId="1ECDC5B8"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5726D91E"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0864335C"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D16613F" w14:textId="77777777" w:rsidTr="00444F9B">
        <w:tc>
          <w:tcPr>
            <w:tcW w:w="567" w:type="dxa"/>
          </w:tcPr>
          <w:p w14:paraId="01E50512"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4A004780"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Báo cáo tình hình thực hiện kế hoạch phát triển KTXH Quý I năm 2024</w:t>
            </w:r>
          </w:p>
        </w:tc>
        <w:tc>
          <w:tcPr>
            <w:tcW w:w="1276" w:type="dxa"/>
            <w:shd w:val="clear" w:color="auto" w:fill="FFFFFF"/>
          </w:tcPr>
          <w:p w14:paraId="07C3C9AE"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1231" w:type="dxa"/>
            <w:shd w:val="clear" w:color="auto" w:fill="FFFFFF"/>
          </w:tcPr>
          <w:p w14:paraId="7D1CC9F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2766" w:type="dxa"/>
          </w:tcPr>
          <w:p w14:paraId="547CD395"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53CDE6A6"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59571CE2" w14:textId="77777777" w:rsidTr="00444F9B">
        <w:tc>
          <w:tcPr>
            <w:tcW w:w="567" w:type="dxa"/>
          </w:tcPr>
          <w:p w14:paraId="7E9D79C9"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7A56144B"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Sửa đổi Quy chế nâng lương trước thời hạn</w:t>
            </w:r>
          </w:p>
        </w:tc>
        <w:tc>
          <w:tcPr>
            <w:tcW w:w="1276" w:type="dxa"/>
            <w:shd w:val="clear" w:color="auto" w:fill="FFFFFF"/>
          </w:tcPr>
          <w:p w14:paraId="5355804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1231" w:type="dxa"/>
            <w:shd w:val="clear" w:color="auto" w:fill="FFFFFF"/>
          </w:tcPr>
          <w:p w14:paraId="1225EC9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4</w:t>
            </w:r>
          </w:p>
        </w:tc>
        <w:tc>
          <w:tcPr>
            <w:tcW w:w="2766" w:type="dxa"/>
          </w:tcPr>
          <w:p w14:paraId="53F258C9"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1345017F"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7A610CA" w14:textId="77777777" w:rsidTr="00444F9B">
        <w:tc>
          <w:tcPr>
            <w:tcW w:w="567" w:type="dxa"/>
          </w:tcPr>
          <w:p w14:paraId="7DFBE955"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44335CE9"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Đăng ký các đề tài cấp tỉnh năm 2024</w:t>
            </w:r>
          </w:p>
        </w:tc>
        <w:tc>
          <w:tcPr>
            <w:tcW w:w="1276" w:type="dxa"/>
            <w:shd w:val="clear" w:color="auto" w:fill="FFFFFF"/>
          </w:tcPr>
          <w:p w14:paraId="01803A61"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1231" w:type="dxa"/>
            <w:shd w:val="clear" w:color="auto" w:fill="FFFFFF"/>
          </w:tcPr>
          <w:p w14:paraId="2F4C45A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4</w:t>
            </w:r>
          </w:p>
        </w:tc>
        <w:tc>
          <w:tcPr>
            <w:tcW w:w="2766" w:type="dxa"/>
          </w:tcPr>
          <w:p w14:paraId="1C18C3CE"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7D1C744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8E9F521" w14:textId="77777777" w:rsidTr="00444F9B">
        <w:tc>
          <w:tcPr>
            <w:tcW w:w="567" w:type="dxa"/>
          </w:tcPr>
          <w:p w14:paraId="48DEE5C8"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2A21FFAD"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Dự thảo Quyết định tiêu chí đánh giá xếp loại phòng VHTT các Huyện, Thị xã Thành phố</w:t>
            </w:r>
          </w:p>
        </w:tc>
        <w:tc>
          <w:tcPr>
            <w:tcW w:w="1276" w:type="dxa"/>
            <w:shd w:val="clear" w:color="auto" w:fill="FFFFFF"/>
          </w:tcPr>
          <w:p w14:paraId="755A5767"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1231" w:type="dxa"/>
            <w:shd w:val="clear" w:color="auto" w:fill="FFFFFF"/>
          </w:tcPr>
          <w:p w14:paraId="25D7F62B"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4</w:t>
            </w:r>
          </w:p>
        </w:tc>
        <w:tc>
          <w:tcPr>
            <w:tcW w:w="2766" w:type="dxa"/>
          </w:tcPr>
          <w:p w14:paraId="690B8AE3"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7ADC1A4D"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41351AE" w14:textId="77777777" w:rsidTr="00444F9B">
        <w:tc>
          <w:tcPr>
            <w:tcW w:w="567" w:type="dxa"/>
          </w:tcPr>
          <w:p w14:paraId="726DE840"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7D73C35A"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Tham mưu Dự thảo Nghị quyết Danh mục sự nghiệp công ngành Thông tin và Truyền thông</w:t>
            </w:r>
          </w:p>
        </w:tc>
        <w:tc>
          <w:tcPr>
            <w:tcW w:w="1276" w:type="dxa"/>
            <w:shd w:val="clear" w:color="auto" w:fill="FFFFFF"/>
          </w:tcPr>
          <w:p w14:paraId="5D1A474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3</w:t>
            </w:r>
          </w:p>
        </w:tc>
        <w:tc>
          <w:tcPr>
            <w:tcW w:w="1231" w:type="dxa"/>
            <w:shd w:val="clear" w:color="auto" w:fill="FFFFFF"/>
          </w:tcPr>
          <w:p w14:paraId="542E8607"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5</w:t>
            </w:r>
          </w:p>
        </w:tc>
        <w:tc>
          <w:tcPr>
            <w:tcW w:w="2766" w:type="dxa"/>
          </w:tcPr>
          <w:p w14:paraId="17D89CB4"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6C0056E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72FCA14C" w14:textId="77777777" w:rsidTr="00444F9B">
        <w:tc>
          <w:tcPr>
            <w:tcW w:w="567" w:type="dxa"/>
          </w:tcPr>
          <w:p w14:paraId="54317805"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08D642AB"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Tham mưu đề xuất Tặng ký niệm chương vì sự nghiệp Thông tin và Truyền thông</w:t>
            </w:r>
          </w:p>
        </w:tc>
        <w:tc>
          <w:tcPr>
            <w:tcW w:w="1276" w:type="dxa"/>
            <w:shd w:val="clear" w:color="auto" w:fill="FFFFFF"/>
          </w:tcPr>
          <w:p w14:paraId="1EC84E5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4</w:t>
            </w:r>
          </w:p>
        </w:tc>
        <w:tc>
          <w:tcPr>
            <w:tcW w:w="1231" w:type="dxa"/>
            <w:shd w:val="clear" w:color="auto" w:fill="FFFFFF"/>
          </w:tcPr>
          <w:p w14:paraId="057276F7"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5</w:t>
            </w:r>
          </w:p>
        </w:tc>
        <w:tc>
          <w:tcPr>
            <w:tcW w:w="2766" w:type="dxa"/>
          </w:tcPr>
          <w:p w14:paraId="134A91EA"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2ECC699E"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B3F8CEF" w14:textId="77777777" w:rsidTr="00444F9B">
        <w:tc>
          <w:tcPr>
            <w:tcW w:w="567" w:type="dxa"/>
          </w:tcPr>
          <w:p w14:paraId="60C4C4B6"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77BB6DBA"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Quyết toán tài chính Sở Thông tin và Truyền thông và Trung tâm CNTT-TT</w:t>
            </w:r>
          </w:p>
        </w:tc>
        <w:tc>
          <w:tcPr>
            <w:tcW w:w="1276" w:type="dxa"/>
            <w:shd w:val="clear" w:color="auto" w:fill="FFFFFF"/>
          </w:tcPr>
          <w:p w14:paraId="6C6D832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5</w:t>
            </w:r>
          </w:p>
        </w:tc>
        <w:tc>
          <w:tcPr>
            <w:tcW w:w="1231" w:type="dxa"/>
            <w:shd w:val="clear" w:color="auto" w:fill="FFFFFF"/>
          </w:tcPr>
          <w:p w14:paraId="404EA3C7"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8</w:t>
            </w:r>
          </w:p>
        </w:tc>
        <w:tc>
          <w:tcPr>
            <w:tcW w:w="2766" w:type="dxa"/>
          </w:tcPr>
          <w:p w14:paraId="23EDCCF5"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74DC874D"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B08BFB6" w14:textId="77777777" w:rsidTr="00444F9B">
        <w:tc>
          <w:tcPr>
            <w:tcW w:w="567" w:type="dxa"/>
          </w:tcPr>
          <w:p w14:paraId="600E7F52"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2737461B"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Sơ kết công tác Thi đua khen thưởng 6 tháng đầu năm, phát động phong trào thi đua 6 tháng cuối năm 2024</w:t>
            </w:r>
          </w:p>
        </w:tc>
        <w:tc>
          <w:tcPr>
            <w:tcW w:w="1276" w:type="dxa"/>
            <w:shd w:val="clear" w:color="auto" w:fill="FFFFFF"/>
          </w:tcPr>
          <w:p w14:paraId="0E894112"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6</w:t>
            </w:r>
          </w:p>
        </w:tc>
        <w:tc>
          <w:tcPr>
            <w:tcW w:w="1231" w:type="dxa"/>
            <w:shd w:val="clear" w:color="auto" w:fill="FFFFFF"/>
          </w:tcPr>
          <w:p w14:paraId="4291F90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7</w:t>
            </w:r>
          </w:p>
        </w:tc>
        <w:tc>
          <w:tcPr>
            <w:tcW w:w="2766" w:type="dxa"/>
          </w:tcPr>
          <w:p w14:paraId="750C3353"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7019DB8E"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72AD5D2" w14:textId="77777777" w:rsidTr="00444F9B">
        <w:tc>
          <w:tcPr>
            <w:tcW w:w="567" w:type="dxa"/>
          </w:tcPr>
          <w:p w14:paraId="09AF7CF7"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2C59CD06"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Báo cáo tình hình thực hiện kế hoạch phát triển KTXH 6 tháng đầu năm 2024</w:t>
            </w:r>
          </w:p>
        </w:tc>
        <w:tc>
          <w:tcPr>
            <w:tcW w:w="1276" w:type="dxa"/>
            <w:shd w:val="clear" w:color="auto" w:fill="FFFFFF"/>
          </w:tcPr>
          <w:p w14:paraId="0C1B28F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6</w:t>
            </w:r>
          </w:p>
        </w:tc>
        <w:tc>
          <w:tcPr>
            <w:tcW w:w="1231" w:type="dxa"/>
            <w:shd w:val="clear" w:color="auto" w:fill="FFFFFF"/>
          </w:tcPr>
          <w:p w14:paraId="0900222B"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6</w:t>
            </w:r>
          </w:p>
        </w:tc>
        <w:tc>
          <w:tcPr>
            <w:tcW w:w="2766" w:type="dxa"/>
          </w:tcPr>
          <w:p w14:paraId="652B7E32"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5095354E"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4D401A8" w14:textId="77777777" w:rsidTr="00444F9B">
        <w:tc>
          <w:tcPr>
            <w:tcW w:w="567" w:type="dxa"/>
          </w:tcPr>
          <w:p w14:paraId="248EFB05"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1C40AD29"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Kiểm tra Công tác CCHC tại các phòng, đơn vị</w:t>
            </w:r>
          </w:p>
        </w:tc>
        <w:tc>
          <w:tcPr>
            <w:tcW w:w="1276" w:type="dxa"/>
            <w:shd w:val="clear" w:color="auto" w:fill="FFFFFF"/>
          </w:tcPr>
          <w:p w14:paraId="783FB62A"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7</w:t>
            </w:r>
          </w:p>
        </w:tc>
        <w:tc>
          <w:tcPr>
            <w:tcW w:w="1231" w:type="dxa"/>
            <w:shd w:val="clear" w:color="auto" w:fill="FFFFFF"/>
          </w:tcPr>
          <w:p w14:paraId="3F3C52E8"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8</w:t>
            </w:r>
          </w:p>
        </w:tc>
        <w:tc>
          <w:tcPr>
            <w:tcW w:w="2766" w:type="dxa"/>
          </w:tcPr>
          <w:p w14:paraId="08456C9F"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6A64B72C"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CED8056" w14:textId="77777777" w:rsidTr="00444F9B">
        <w:tc>
          <w:tcPr>
            <w:tcW w:w="567" w:type="dxa"/>
          </w:tcPr>
          <w:p w14:paraId="4450485F"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56F54325"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Tổ chức các hoạt động kỷ niệm 20 năm Ngày thành lập Sở, Ngày truyền thống của ngành TT&amp;TT</w:t>
            </w:r>
          </w:p>
        </w:tc>
        <w:tc>
          <w:tcPr>
            <w:tcW w:w="1276" w:type="dxa"/>
            <w:shd w:val="clear" w:color="auto" w:fill="FFFFFF"/>
          </w:tcPr>
          <w:p w14:paraId="1A1DCC18" w14:textId="59493117" w:rsidR="005A417A" w:rsidRPr="00444F9B" w:rsidRDefault="00E22DFD" w:rsidP="005A417A">
            <w:pPr>
              <w:spacing w:before="60" w:after="60" w:line="340" w:lineRule="atLeast"/>
              <w:jc w:val="center"/>
              <w:rPr>
                <w:color w:val="000000"/>
                <w:sz w:val="24"/>
                <w:szCs w:val="24"/>
              </w:rPr>
            </w:pPr>
            <w:r>
              <w:rPr>
                <w:color w:val="000000"/>
                <w:sz w:val="24"/>
                <w:szCs w:val="24"/>
              </w:rPr>
              <w:t>5</w:t>
            </w:r>
          </w:p>
        </w:tc>
        <w:tc>
          <w:tcPr>
            <w:tcW w:w="1231" w:type="dxa"/>
            <w:shd w:val="clear" w:color="auto" w:fill="FFFFFF"/>
          </w:tcPr>
          <w:p w14:paraId="042B6C8B"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8</w:t>
            </w:r>
          </w:p>
        </w:tc>
        <w:tc>
          <w:tcPr>
            <w:tcW w:w="2766" w:type="dxa"/>
          </w:tcPr>
          <w:p w14:paraId="10EFD057"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5B1843C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E7BC1D9" w14:textId="77777777" w:rsidTr="00444F9B">
        <w:tc>
          <w:tcPr>
            <w:tcW w:w="567" w:type="dxa"/>
          </w:tcPr>
          <w:p w14:paraId="04F064FC"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155EBAB1"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Kế hoạch thực hiện tháng doanh nhân Việt Nam 13/10/2024</w:t>
            </w:r>
          </w:p>
        </w:tc>
        <w:tc>
          <w:tcPr>
            <w:tcW w:w="1276" w:type="dxa"/>
            <w:shd w:val="clear" w:color="auto" w:fill="FFFFFF"/>
          </w:tcPr>
          <w:p w14:paraId="6E2CD30B"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9</w:t>
            </w:r>
          </w:p>
        </w:tc>
        <w:tc>
          <w:tcPr>
            <w:tcW w:w="1231" w:type="dxa"/>
            <w:shd w:val="clear" w:color="auto" w:fill="FFFFFF"/>
          </w:tcPr>
          <w:p w14:paraId="48A9366C"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10</w:t>
            </w:r>
          </w:p>
        </w:tc>
        <w:tc>
          <w:tcPr>
            <w:tcW w:w="2766" w:type="dxa"/>
          </w:tcPr>
          <w:p w14:paraId="1E999697"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0532F20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71E18C5" w14:textId="77777777" w:rsidTr="00444F9B">
        <w:tc>
          <w:tcPr>
            <w:tcW w:w="567" w:type="dxa"/>
          </w:tcPr>
          <w:p w14:paraId="3CC86A5D"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6FA54507"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Tổ chức Tọa đàm Kỷ niệm Ngày Doanh nhân Việt Nam</w:t>
            </w:r>
          </w:p>
        </w:tc>
        <w:tc>
          <w:tcPr>
            <w:tcW w:w="1276" w:type="dxa"/>
            <w:shd w:val="clear" w:color="auto" w:fill="FFFFFF"/>
          </w:tcPr>
          <w:p w14:paraId="3256162E"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10</w:t>
            </w:r>
          </w:p>
        </w:tc>
        <w:tc>
          <w:tcPr>
            <w:tcW w:w="1231" w:type="dxa"/>
            <w:shd w:val="clear" w:color="auto" w:fill="FFFFFF"/>
          </w:tcPr>
          <w:p w14:paraId="2B9DA74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10</w:t>
            </w:r>
          </w:p>
        </w:tc>
        <w:tc>
          <w:tcPr>
            <w:tcW w:w="2766" w:type="dxa"/>
          </w:tcPr>
          <w:p w14:paraId="5A26E39F"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20F737A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C10B9ED" w14:textId="77777777" w:rsidTr="00444F9B">
        <w:tc>
          <w:tcPr>
            <w:tcW w:w="567" w:type="dxa"/>
          </w:tcPr>
          <w:p w14:paraId="68A90C04"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383ED61D"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Báo cáo tình hình thực hiện kế hoạch phát triển KTXH Quý III năm 2024</w:t>
            </w:r>
          </w:p>
        </w:tc>
        <w:tc>
          <w:tcPr>
            <w:tcW w:w="1276" w:type="dxa"/>
            <w:shd w:val="clear" w:color="auto" w:fill="FFFFFF"/>
          </w:tcPr>
          <w:p w14:paraId="5DA8D62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9</w:t>
            </w:r>
          </w:p>
        </w:tc>
        <w:tc>
          <w:tcPr>
            <w:tcW w:w="1231" w:type="dxa"/>
            <w:shd w:val="clear" w:color="auto" w:fill="FFFFFF"/>
          </w:tcPr>
          <w:p w14:paraId="312C51D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9</w:t>
            </w:r>
          </w:p>
        </w:tc>
        <w:tc>
          <w:tcPr>
            <w:tcW w:w="2766" w:type="dxa"/>
          </w:tcPr>
          <w:p w14:paraId="0C4B6285"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430F468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F8A042E" w14:textId="77777777" w:rsidTr="00444F9B">
        <w:tc>
          <w:tcPr>
            <w:tcW w:w="567" w:type="dxa"/>
          </w:tcPr>
          <w:p w14:paraId="68B984A0"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3021CB90"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Tổ chức xét duyệt các sáng kiến kinh nghiệm nội bộ 2024, đăng ký sáng kiến kinh nghiệm cấp tỉnh</w:t>
            </w:r>
          </w:p>
        </w:tc>
        <w:tc>
          <w:tcPr>
            <w:tcW w:w="1276" w:type="dxa"/>
            <w:shd w:val="clear" w:color="auto" w:fill="FFFFFF"/>
          </w:tcPr>
          <w:p w14:paraId="1B8B1A32"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10</w:t>
            </w:r>
          </w:p>
        </w:tc>
        <w:tc>
          <w:tcPr>
            <w:tcW w:w="1231" w:type="dxa"/>
            <w:shd w:val="clear" w:color="auto" w:fill="FFFFFF"/>
          </w:tcPr>
          <w:p w14:paraId="4278C38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2766" w:type="dxa"/>
          </w:tcPr>
          <w:p w14:paraId="2DF32529"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63E5520F"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CB1345F" w14:textId="77777777" w:rsidTr="00444F9B">
        <w:tc>
          <w:tcPr>
            <w:tcW w:w="567" w:type="dxa"/>
          </w:tcPr>
          <w:p w14:paraId="1CCF46C8"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56DB3A0D"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Hướng dẫn thực hiện công tác thi đua khen thưởng, đánh giá, phân loại cán bộ, công chức, viên chức năm 2024</w:t>
            </w:r>
          </w:p>
        </w:tc>
        <w:tc>
          <w:tcPr>
            <w:tcW w:w="1276" w:type="dxa"/>
            <w:shd w:val="clear" w:color="auto" w:fill="FFFFFF"/>
          </w:tcPr>
          <w:p w14:paraId="334EE4E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1231" w:type="dxa"/>
            <w:shd w:val="clear" w:color="auto" w:fill="FFFFFF"/>
          </w:tcPr>
          <w:p w14:paraId="74B160F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53E2C4A4"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3D9EB5CC"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7CE7B9B9" w14:textId="77777777" w:rsidTr="00444F9B">
        <w:tc>
          <w:tcPr>
            <w:tcW w:w="567" w:type="dxa"/>
          </w:tcPr>
          <w:p w14:paraId="0532CB26"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08A831D9"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Xây dựng Báo cáo tình hình thực hiện kế hoạch phát triển KTXH năm 2024, Kế hoạch 2025</w:t>
            </w:r>
          </w:p>
        </w:tc>
        <w:tc>
          <w:tcPr>
            <w:tcW w:w="1276" w:type="dxa"/>
            <w:shd w:val="clear" w:color="auto" w:fill="FFFFFF"/>
          </w:tcPr>
          <w:p w14:paraId="378CF86C"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1231" w:type="dxa"/>
            <w:shd w:val="clear" w:color="auto" w:fill="FFFFFF"/>
          </w:tcPr>
          <w:p w14:paraId="36230F9E"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7A1AE5B4"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74EB2B44"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777E543" w14:textId="77777777" w:rsidTr="00444F9B">
        <w:tc>
          <w:tcPr>
            <w:tcW w:w="567" w:type="dxa"/>
          </w:tcPr>
          <w:p w14:paraId="60CCEF4F"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31058257"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Báo cáo Tổng kết hoạt động thi đua khen thưởng Khối thi đua Hành chính, Tổng hợp - Văn hóa, Xã hội</w:t>
            </w:r>
          </w:p>
        </w:tc>
        <w:tc>
          <w:tcPr>
            <w:tcW w:w="1276" w:type="dxa"/>
            <w:shd w:val="clear" w:color="auto" w:fill="FFFFFF"/>
          </w:tcPr>
          <w:p w14:paraId="3B6618E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1231" w:type="dxa"/>
            <w:shd w:val="clear" w:color="auto" w:fill="FFFFFF"/>
          </w:tcPr>
          <w:p w14:paraId="56D517F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48059A0D"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19F3C276"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C0DCA7B" w14:textId="77777777" w:rsidTr="00444F9B">
        <w:tc>
          <w:tcPr>
            <w:tcW w:w="567" w:type="dxa"/>
          </w:tcPr>
          <w:p w14:paraId="0DA2FE41"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4100BEF5"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Báo cáo Tổng kết hoạt động thi đua khen thưởng Cụm thi đua khen thưởng Bộ Thông tin và Truyền thông</w:t>
            </w:r>
          </w:p>
        </w:tc>
        <w:tc>
          <w:tcPr>
            <w:tcW w:w="1276" w:type="dxa"/>
            <w:shd w:val="clear" w:color="auto" w:fill="FFFFFF"/>
          </w:tcPr>
          <w:p w14:paraId="54AA9172"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1231" w:type="dxa"/>
            <w:shd w:val="clear" w:color="auto" w:fill="FFFFFF"/>
          </w:tcPr>
          <w:p w14:paraId="2E9AB774"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007CAC58"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49EC5F3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2797190" w14:textId="77777777" w:rsidTr="00444F9B">
        <w:tc>
          <w:tcPr>
            <w:tcW w:w="567" w:type="dxa"/>
          </w:tcPr>
          <w:p w14:paraId="081D752D"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6D25046E"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Chuẩn bị nội dung chấm điểm CCHC năm 2024</w:t>
            </w:r>
          </w:p>
        </w:tc>
        <w:tc>
          <w:tcPr>
            <w:tcW w:w="1276" w:type="dxa"/>
            <w:shd w:val="clear" w:color="auto" w:fill="FFFFFF"/>
          </w:tcPr>
          <w:p w14:paraId="4027DBE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11</w:t>
            </w:r>
          </w:p>
        </w:tc>
        <w:tc>
          <w:tcPr>
            <w:tcW w:w="1231" w:type="dxa"/>
            <w:shd w:val="clear" w:color="auto" w:fill="FFFFFF"/>
          </w:tcPr>
          <w:p w14:paraId="542D2FEC"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6494513D"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28FD8F91"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BC91CC4" w14:textId="77777777" w:rsidTr="00444F9B">
        <w:tc>
          <w:tcPr>
            <w:tcW w:w="567" w:type="dxa"/>
          </w:tcPr>
          <w:p w14:paraId="28066A85"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1931358E"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Báo cáo công tác đầu tư năm 2024</w:t>
            </w:r>
          </w:p>
        </w:tc>
        <w:tc>
          <w:tcPr>
            <w:tcW w:w="1276" w:type="dxa"/>
            <w:shd w:val="clear" w:color="auto" w:fill="FFFFFF"/>
          </w:tcPr>
          <w:p w14:paraId="0FE035C5"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1231" w:type="dxa"/>
            <w:shd w:val="clear" w:color="auto" w:fill="FFFFFF"/>
          </w:tcPr>
          <w:p w14:paraId="277B8E59"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4A10C69F"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00A096E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2A58CEA" w14:textId="77777777" w:rsidTr="00444F9B">
        <w:tc>
          <w:tcPr>
            <w:tcW w:w="567" w:type="dxa"/>
          </w:tcPr>
          <w:p w14:paraId="5D615BAD"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7B06E455"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Tổ chức xét nâng lương trước thời hạn năm 2025</w:t>
            </w:r>
          </w:p>
        </w:tc>
        <w:tc>
          <w:tcPr>
            <w:tcW w:w="1276" w:type="dxa"/>
            <w:shd w:val="clear" w:color="auto" w:fill="FFFFFF"/>
          </w:tcPr>
          <w:p w14:paraId="5272895D"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1231" w:type="dxa"/>
            <w:shd w:val="clear" w:color="auto" w:fill="FFFFFF"/>
          </w:tcPr>
          <w:p w14:paraId="0F0C91A0"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703B5C9F"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305D3420"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12385E9" w14:textId="77777777" w:rsidTr="00444F9B">
        <w:tc>
          <w:tcPr>
            <w:tcW w:w="567" w:type="dxa"/>
          </w:tcPr>
          <w:p w14:paraId="241BA5F5"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53BA5D48"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Chuẩn bị nội dung họp xét thi đua khen thưởng năm 2024</w:t>
            </w:r>
          </w:p>
        </w:tc>
        <w:tc>
          <w:tcPr>
            <w:tcW w:w="1276" w:type="dxa"/>
            <w:shd w:val="clear" w:color="auto" w:fill="FFFFFF"/>
          </w:tcPr>
          <w:p w14:paraId="2F996342"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1231" w:type="dxa"/>
            <w:shd w:val="clear" w:color="auto" w:fill="FFFFFF"/>
          </w:tcPr>
          <w:p w14:paraId="2A81951F"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48429E4D"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3EBFDA3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7F97FB1" w14:textId="77777777" w:rsidTr="00444F9B">
        <w:tc>
          <w:tcPr>
            <w:tcW w:w="567" w:type="dxa"/>
          </w:tcPr>
          <w:p w14:paraId="368F4B5B" w14:textId="77777777" w:rsidR="005A417A" w:rsidRPr="00444F9B" w:rsidRDefault="005A417A" w:rsidP="005A417A">
            <w:pPr>
              <w:pStyle w:val="BodyTextIndent"/>
              <w:numPr>
                <w:ilvl w:val="0"/>
                <w:numId w:val="18"/>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shd w:val="clear" w:color="auto" w:fill="FFFFFF"/>
          </w:tcPr>
          <w:p w14:paraId="324AA57F" w14:textId="77777777" w:rsidR="005A417A" w:rsidRPr="00444F9B" w:rsidRDefault="005A417A" w:rsidP="005A417A">
            <w:pPr>
              <w:spacing w:before="60" w:after="60" w:line="340" w:lineRule="atLeast"/>
              <w:jc w:val="both"/>
              <w:rPr>
                <w:color w:val="000000"/>
                <w:sz w:val="24"/>
                <w:szCs w:val="24"/>
              </w:rPr>
            </w:pPr>
            <w:r w:rsidRPr="00444F9B">
              <w:rPr>
                <w:color w:val="000000"/>
                <w:sz w:val="24"/>
                <w:szCs w:val="24"/>
              </w:rPr>
              <w:t>Tổ chức Hôi nghị Tổng kết công tác năm 2024 và phương hướng, nhiệm vụ năm 2025 của Ngành thông tin và Truyền thông</w:t>
            </w:r>
          </w:p>
        </w:tc>
        <w:tc>
          <w:tcPr>
            <w:tcW w:w="1276" w:type="dxa"/>
            <w:shd w:val="clear" w:color="auto" w:fill="FFFFFF"/>
          </w:tcPr>
          <w:p w14:paraId="74BBBEE4"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1231" w:type="dxa"/>
            <w:shd w:val="clear" w:color="auto" w:fill="FFFFFF"/>
          </w:tcPr>
          <w:p w14:paraId="61973526" w14:textId="77777777" w:rsidR="005A417A" w:rsidRPr="00444F9B" w:rsidRDefault="005A417A" w:rsidP="005A417A">
            <w:pPr>
              <w:spacing w:before="60" w:after="60" w:line="340" w:lineRule="atLeast"/>
              <w:jc w:val="center"/>
              <w:rPr>
                <w:color w:val="000000"/>
                <w:sz w:val="24"/>
                <w:szCs w:val="24"/>
              </w:rPr>
            </w:pPr>
            <w:r w:rsidRPr="00444F9B">
              <w:rPr>
                <w:color w:val="000000"/>
                <w:sz w:val="24"/>
                <w:szCs w:val="24"/>
              </w:rPr>
              <w:t>12</w:t>
            </w:r>
          </w:p>
        </w:tc>
        <w:tc>
          <w:tcPr>
            <w:tcW w:w="2766" w:type="dxa"/>
          </w:tcPr>
          <w:p w14:paraId="00DEEA9F" w14:textId="77777777" w:rsidR="005A417A" w:rsidRPr="00444F9B" w:rsidRDefault="005A417A" w:rsidP="005A417A">
            <w:pPr>
              <w:spacing w:before="60" w:after="60" w:line="340" w:lineRule="atLeast"/>
              <w:jc w:val="center"/>
              <w:rPr>
                <w:sz w:val="24"/>
                <w:szCs w:val="24"/>
              </w:rPr>
            </w:pPr>
            <w:r w:rsidRPr="00444F9B">
              <w:rPr>
                <w:bCs/>
                <w:sz w:val="24"/>
                <w:szCs w:val="24"/>
              </w:rPr>
              <w:t>Văn phòng Sở</w:t>
            </w:r>
          </w:p>
        </w:tc>
        <w:tc>
          <w:tcPr>
            <w:tcW w:w="1134" w:type="dxa"/>
          </w:tcPr>
          <w:p w14:paraId="02DB73E3"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1A54CAB" w14:textId="77777777" w:rsidTr="00444F9B">
        <w:tc>
          <w:tcPr>
            <w:tcW w:w="567" w:type="dxa"/>
          </w:tcPr>
          <w:p w14:paraId="79A47F6D" w14:textId="77777777" w:rsidR="005A417A" w:rsidRPr="00444F9B" w:rsidRDefault="005A417A" w:rsidP="005A417A">
            <w:pPr>
              <w:pStyle w:val="BodyTextIndent"/>
              <w:tabs>
                <w:tab w:val="left" w:pos="-18"/>
                <w:tab w:val="left" w:pos="189"/>
                <w:tab w:val="center" w:pos="504"/>
              </w:tabs>
              <w:spacing w:before="60" w:after="60" w:line="340" w:lineRule="atLeast"/>
              <w:ind w:firstLine="0"/>
              <w:jc w:val="center"/>
              <w:rPr>
                <w:b/>
                <w:bCs/>
                <w:sz w:val="24"/>
                <w:lang w:val="en-US" w:eastAsia="en-US"/>
              </w:rPr>
            </w:pPr>
            <w:r w:rsidRPr="00444F9B">
              <w:rPr>
                <w:b/>
                <w:bCs/>
                <w:sz w:val="24"/>
                <w:lang w:val="en-US" w:eastAsia="en-US"/>
              </w:rPr>
              <w:t>VI</w:t>
            </w:r>
          </w:p>
        </w:tc>
        <w:tc>
          <w:tcPr>
            <w:tcW w:w="7655" w:type="dxa"/>
          </w:tcPr>
          <w:p w14:paraId="36B96D30" w14:textId="1C39A899" w:rsidR="005A417A" w:rsidRPr="00444F9B" w:rsidRDefault="00444F9B" w:rsidP="005A417A">
            <w:pPr>
              <w:spacing w:before="60" w:after="60" w:line="340" w:lineRule="atLeast"/>
              <w:ind w:hanging="6"/>
              <w:jc w:val="both"/>
              <w:rPr>
                <w:b/>
                <w:sz w:val="24"/>
                <w:szCs w:val="24"/>
              </w:rPr>
            </w:pPr>
            <w:r w:rsidRPr="00444F9B">
              <w:rPr>
                <w:b/>
                <w:sz w:val="24"/>
                <w:szCs w:val="24"/>
              </w:rPr>
              <w:t>TRUNG TÂM CNTT-TT (43</w:t>
            </w:r>
            <w:r w:rsidR="005A417A" w:rsidRPr="00444F9B">
              <w:rPr>
                <w:b/>
                <w:sz w:val="24"/>
                <w:szCs w:val="24"/>
              </w:rPr>
              <w:t xml:space="preserve"> nhiệm vụ)</w:t>
            </w:r>
          </w:p>
        </w:tc>
        <w:tc>
          <w:tcPr>
            <w:tcW w:w="1276" w:type="dxa"/>
          </w:tcPr>
          <w:p w14:paraId="029E9632" w14:textId="77777777" w:rsidR="005A417A" w:rsidRPr="00444F9B" w:rsidRDefault="005A417A" w:rsidP="005A417A">
            <w:pPr>
              <w:spacing w:before="60" w:after="60" w:line="340" w:lineRule="atLeast"/>
              <w:ind w:left="47"/>
              <w:jc w:val="center"/>
              <w:rPr>
                <w:b/>
                <w:sz w:val="24"/>
                <w:szCs w:val="24"/>
              </w:rPr>
            </w:pPr>
          </w:p>
        </w:tc>
        <w:tc>
          <w:tcPr>
            <w:tcW w:w="1231" w:type="dxa"/>
          </w:tcPr>
          <w:p w14:paraId="18F4A1C8" w14:textId="77777777" w:rsidR="005A417A" w:rsidRPr="00444F9B" w:rsidRDefault="005A417A" w:rsidP="005A417A">
            <w:pPr>
              <w:spacing w:before="60" w:after="60" w:line="340" w:lineRule="atLeast"/>
              <w:jc w:val="center"/>
              <w:rPr>
                <w:b/>
                <w:sz w:val="24"/>
                <w:szCs w:val="24"/>
              </w:rPr>
            </w:pPr>
          </w:p>
        </w:tc>
        <w:tc>
          <w:tcPr>
            <w:tcW w:w="2766" w:type="dxa"/>
          </w:tcPr>
          <w:p w14:paraId="7BEF302D"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c>
          <w:tcPr>
            <w:tcW w:w="1134" w:type="dxa"/>
          </w:tcPr>
          <w:p w14:paraId="221819DF" w14:textId="77777777" w:rsidR="005A417A" w:rsidRPr="00444F9B" w:rsidRDefault="005A417A" w:rsidP="005A417A">
            <w:pPr>
              <w:pStyle w:val="BodyTextIndent"/>
              <w:tabs>
                <w:tab w:val="center" w:pos="6804"/>
              </w:tabs>
              <w:spacing w:before="60" w:after="60" w:line="340" w:lineRule="atLeast"/>
              <w:ind w:firstLine="0"/>
              <w:jc w:val="center"/>
              <w:rPr>
                <w:b/>
                <w:bCs/>
                <w:sz w:val="24"/>
                <w:lang w:val="en-US" w:eastAsia="en-US"/>
              </w:rPr>
            </w:pPr>
          </w:p>
        </w:tc>
      </w:tr>
      <w:tr w:rsidR="005A417A" w:rsidRPr="00444F9B" w14:paraId="0F73EFD3" w14:textId="77777777" w:rsidTr="00444F9B">
        <w:tc>
          <w:tcPr>
            <w:tcW w:w="567" w:type="dxa"/>
          </w:tcPr>
          <w:p w14:paraId="0D7AE8A2"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F3B3E48" w14:textId="3C214538" w:rsidR="005A417A" w:rsidRPr="00444F9B" w:rsidRDefault="005A417A" w:rsidP="005A417A">
            <w:pPr>
              <w:spacing w:before="20" w:after="20"/>
              <w:ind w:hanging="6"/>
              <w:jc w:val="both"/>
              <w:rPr>
                <w:sz w:val="24"/>
                <w:szCs w:val="24"/>
              </w:rPr>
            </w:pPr>
            <w:r w:rsidRPr="00444F9B">
              <w:rPr>
                <w:sz w:val="24"/>
                <w:szCs w:val="24"/>
              </w:rPr>
              <w:t>Hoàn thiện, bổ sung các Quy chế hoạt động năm 2024</w:t>
            </w:r>
          </w:p>
        </w:tc>
        <w:tc>
          <w:tcPr>
            <w:tcW w:w="1276" w:type="dxa"/>
          </w:tcPr>
          <w:p w14:paraId="5ED1292B" w14:textId="63693FAC"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19254EBC" w14:textId="57BC8A84" w:rsidR="005A417A" w:rsidRPr="00444F9B" w:rsidRDefault="005A417A" w:rsidP="005A417A">
            <w:pPr>
              <w:spacing w:before="20" w:after="20"/>
              <w:jc w:val="center"/>
              <w:rPr>
                <w:sz w:val="24"/>
                <w:szCs w:val="24"/>
              </w:rPr>
            </w:pPr>
            <w:r w:rsidRPr="00444F9B">
              <w:rPr>
                <w:sz w:val="24"/>
                <w:szCs w:val="24"/>
              </w:rPr>
              <w:t>1</w:t>
            </w:r>
          </w:p>
        </w:tc>
        <w:tc>
          <w:tcPr>
            <w:tcW w:w="2766" w:type="dxa"/>
          </w:tcPr>
          <w:p w14:paraId="474A3C4B" w14:textId="771ACC68"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05F7D35B"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4413254" w14:textId="77777777" w:rsidTr="00444F9B">
        <w:tc>
          <w:tcPr>
            <w:tcW w:w="567" w:type="dxa"/>
          </w:tcPr>
          <w:p w14:paraId="6DC43A1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BF61074" w14:textId="5A20A58B" w:rsidR="005A417A" w:rsidRPr="00444F9B" w:rsidRDefault="005A417A" w:rsidP="005A417A">
            <w:pPr>
              <w:spacing w:before="20" w:after="20"/>
              <w:ind w:hanging="6"/>
              <w:jc w:val="both"/>
              <w:rPr>
                <w:sz w:val="24"/>
                <w:szCs w:val="24"/>
              </w:rPr>
            </w:pPr>
            <w:r w:rsidRPr="00444F9B">
              <w:rPr>
                <w:sz w:val="24"/>
                <w:szCs w:val="24"/>
              </w:rPr>
              <w:t>Xây dựng Kế hoạch hoạt động của Trung tâm năm 2024</w:t>
            </w:r>
          </w:p>
        </w:tc>
        <w:tc>
          <w:tcPr>
            <w:tcW w:w="1276" w:type="dxa"/>
          </w:tcPr>
          <w:p w14:paraId="49E1E252" w14:textId="317BB7C3"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79B435C2" w14:textId="72458DC0" w:rsidR="005A417A" w:rsidRPr="00444F9B" w:rsidRDefault="005A417A" w:rsidP="005A417A">
            <w:pPr>
              <w:spacing w:before="20" w:after="20"/>
              <w:jc w:val="center"/>
              <w:rPr>
                <w:sz w:val="24"/>
                <w:szCs w:val="24"/>
              </w:rPr>
            </w:pPr>
            <w:r w:rsidRPr="00444F9B">
              <w:rPr>
                <w:sz w:val="24"/>
                <w:szCs w:val="24"/>
              </w:rPr>
              <w:t>1</w:t>
            </w:r>
          </w:p>
        </w:tc>
        <w:tc>
          <w:tcPr>
            <w:tcW w:w="2766" w:type="dxa"/>
          </w:tcPr>
          <w:p w14:paraId="117F48BE" w14:textId="715BFDC0"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5B165ED7"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442194E" w14:textId="77777777" w:rsidTr="00444F9B">
        <w:tc>
          <w:tcPr>
            <w:tcW w:w="567" w:type="dxa"/>
          </w:tcPr>
          <w:p w14:paraId="54347A49"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C441E14" w14:textId="7122AA74" w:rsidR="005A417A" w:rsidRPr="00444F9B" w:rsidRDefault="005A417A" w:rsidP="005A417A">
            <w:pPr>
              <w:spacing w:before="20" w:after="20"/>
              <w:ind w:hanging="6"/>
              <w:jc w:val="both"/>
              <w:rPr>
                <w:sz w:val="24"/>
                <w:szCs w:val="24"/>
              </w:rPr>
            </w:pPr>
            <w:r w:rsidRPr="00444F9B">
              <w:rPr>
                <w:sz w:val="24"/>
                <w:szCs w:val="24"/>
              </w:rPr>
              <w:t>Tổ chức Hội nghị cán bộ viên chức, NLĐ Trung tâm</w:t>
            </w:r>
          </w:p>
        </w:tc>
        <w:tc>
          <w:tcPr>
            <w:tcW w:w="1276" w:type="dxa"/>
          </w:tcPr>
          <w:p w14:paraId="5C42E41E" w14:textId="59F22025"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0D3640AC" w14:textId="38C81CF5" w:rsidR="005A417A" w:rsidRPr="00444F9B" w:rsidRDefault="005A417A" w:rsidP="005A417A">
            <w:pPr>
              <w:spacing w:before="20" w:after="20"/>
              <w:jc w:val="center"/>
              <w:rPr>
                <w:sz w:val="24"/>
                <w:szCs w:val="24"/>
              </w:rPr>
            </w:pPr>
            <w:r w:rsidRPr="00444F9B">
              <w:rPr>
                <w:sz w:val="24"/>
                <w:szCs w:val="24"/>
              </w:rPr>
              <w:t>1</w:t>
            </w:r>
          </w:p>
        </w:tc>
        <w:tc>
          <w:tcPr>
            <w:tcW w:w="2766" w:type="dxa"/>
          </w:tcPr>
          <w:p w14:paraId="755BBDEE" w14:textId="700BC3F5"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5B923D2F"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5F533FC" w14:textId="77777777" w:rsidTr="00444F9B">
        <w:tc>
          <w:tcPr>
            <w:tcW w:w="567" w:type="dxa"/>
          </w:tcPr>
          <w:p w14:paraId="46D18806"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6F5C1AFB" w14:textId="0E698FDC" w:rsidR="005A417A" w:rsidRPr="00444F9B" w:rsidRDefault="005A417A" w:rsidP="005A417A">
            <w:pPr>
              <w:spacing w:before="20" w:after="20"/>
              <w:ind w:hanging="6"/>
              <w:jc w:val="both"/>
              <w:rPr>
                <w:sz w:val="24"/>
                <w:szCs w:val="24"/>
              </w:rPr>
            </w:pPr>
            <w:r w:rsidRPr="00444F9B">
              <w:rPr>
                <w:sz w:val="24"/>
                <w:szCs w:val="24"/>
              </w:rPr>
              <w:t>Xây dựng QĐ phê duyệt chức năng nhiệm vụ của Trung tâm</w:t>
            </w:r>
          </w:p>
        </w:tc>
        <w:tc>
          <w:tcPr>
            <w:tcW w:w="1276" w:type="dxa"/>
          </w:tcPr>
          <w:p w14:paraId="3B83EFFE" w14:textId="02C09629"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4F9AB0D3" w14:textId="314D4EF4" w:rsidR="005A417A" w:rsidRPr="00444F9B" w:rsidRDefault="005A417A" w:rsidP="005A417A">
            <w:pPr>
              <w:spacing w:before="20" w:after="20"/>
              <w:jc w:val="center"/>
              <w:rPr>
                <w:sz w:val="24"/>
                <w:szCs w:val="24"/>
              </w:rPr>
            </w:pPr>
            <w:r w:rsidRPr="00444F9B">
              <w:rPr>
                <w:sz w:val="24"/>
                <w:szCs w:val="24"/>
              </w:rPr>
              <w:t>3</w:t>
            </w:r>
          </w:p>
        </w:tc>
        <w:tc>
          <w:tcPr>
            <w:tcW w:w="2766" w:type="dxa"/>
          </w:tcPr>
          <w:p w14:paraId="7C7E686A" w14:textId="7DDAB8FC"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18789B94"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7000ABA" w14:textId="77777777" w:rsidTr="00444F9B">
        <w:tc>
          <w:tcPr>
            <w:tcW w:w="567" w:type="dxa"/>
          </w:tcPr>
          <w:p w14:paraId="0AD845BC"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25F7E217" w14:textId="4AF7A44A" w:rsidR="005A417A" w:rsidRPr="00444F9B" w:rsidRDefault="005A417A" w:rsidP="005A417A">
            <w:pPr>
              <w:spacing w:before="20" w:after="20"/>
              <w:ind w:hanging="6"/>
              <w:jc w:val="both"/>
              <w:rPr>
                <w:sz w:val="24"/>
                <w:szCs w:val="24"/>
              </w:rPr>
            </w:pPr>
            <w:r w:rsidRPr="00444F9B">
              <w:rPr>
                <w:sz w:val="24"/>
                <w:szCs w:val="24"/>
              </w:rPr>
              <w:t>Xây dựng Đề án vị trí việc làm của Trung tâm</w:t>
            </w:r>
          </w:p>
        </w:tc>
        <w:tc>
          <w:tcPr>
            <w:tcW w:w="1276" w:type="dxa"/>
          </w:tcPr>
          <w:p w14:paraId="31A946F3" w14:textId="196697C2"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4613B3C4" w14:textId="0FD89E09" w:rsidR="005A417A" w:rsidRPr="00444F9B" w:rsidRDefault="005A417A" w:rsidP="005A417A">
            <w:pPr>
              <w:spacing w:before="20" w:after="20"/>
              <w:jc w:val="center"/>
              <w:rPr>
                <w:sz w:val="24"/>
                <w:szCs w:val="24"/>
              </w:rPr>
            </w:pPr>
            <w:r w:rsidRPr="00444F9B">
              <w:rPr>
                <w:sz w:val="24"/>
                <w:szCs w:val="24"/>
              </w:rPr>
              <w:t>3</w:t>
            </w:r>
          </w:p>
        </w:tc>
        <w:tc>
          <w:tcPr>
            <w:tcW w:w="2766" w:type="dxa"/>
          </w:tcPr>
          <w:p w14:paraId="7CE437B9" w14:textId="0433675C"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5A3AA606"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0B3FDB8" w14:textId="77777777" w:rsidTr="00444F9B">
        <w:tc>
          <w:tcPr>
            <w:tcW w:w="567" w:type="dxa"/>
          </w:tcPr>
          <w:p w14:paraId="77A82D2D"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09DA0C9D" w14:textId="4310EEB7" w:rsidR="005A417A" w:rsidRPr="00444F9B" w:rsidRDefault="005A417A" w:rsidP="005A417A">
            <w:pPr>
              <w:spacing w:before="20" w:after="20"/>
              <w:ind w:hanging="6"/>
              <w:jc w:val="both"/>
              <w:rPr>
                <w:sz w:val="24"/>
                <w:szCs w:val="24"/>
              </w:rPr>
            </w:pPr>
            <w:r w:rsidRPr="00444F9B">
              <w:rPr>
                <w:sz w:val="24"/>
                <w:szCs w:val="24"/>
              </w:rPr>
              <w:t>Sắp xếp cơ cấu lại tổ chức phòng ban của Trung tâm</w:t>
            </w:r>
          </w:p>
        </w:tc>
        <w:tc>
          <w:tcPr>
            <w:tcW w:w="1276" w:type="dxa"/>
          </w:tcPr>
          <w:p w14:paraId="0D22A0DB" w14:textId="7BA2C874"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04819F6B" w14:textId="2EF11283" w:rsidR="005A417A" w:rsidRPr="00444F9B" w:rsidRDefault="005A417A" w:rsidP="005A417A">
            <w:pPr>
              <w:spacing w:before="20" w:after="20"/>
              <w:jc w:val="center"/>
              <w:rPr>
                <w:sz w:val="24"/>
                <w:szCs w:val="24"/>
              </w:rPr>
            </w:pPr>
            <w:r w:rsidRPr="00444F9B">
              <w:rPr>
                <w:sz w:val="24"/>
                <w:szCs w:val="24"/>
              </w:rPr>
              <w:t>4</w:t>
            </w:r>
          </w:p>
        </w:tc>
        <w:tc>
          <w:tcPr>
            <w:tcW w:w="2766" w:type="dxa"/>
          </w:tcPr>
          <w:p w14:paraId="7BCD85A3" w14:textId="715FF58B"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168CC025"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BE3CCEA" w14:textId="77777777" w:rsidTr="00444F9B">
        <w:tc>
          <w:tcPr>
            <w:tcW w:w="567" w:type="dxa"/>
          </w:tcPr>
          <w:p w14:paraId="0419511E"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A499422" w14:textId="095BBA0E" w:rsidR="005A417A" w:rsidRPr="00444F9B" w:rsidRDefault="005A417A" w:rsidP="005A417A">
            <w:pPr>
              <w:spacing w:before="20" w:after="20"/>
              <w:jc w:val="both"/>
              <w:rPr>
                <w:sz w:val="24"/>
                <w:szCs w:val="24"/>
              </w:rPr>
            </w:pPr>
            <w:r w:rsidRPr="00444F9B">
              <w:rPr>
                <w:sz w:val="24"/>
                <w:szCs w:val="24"/>
              </w:rPr>
              <w:t>Thực hiện sửa chữa nhà làm việc Trung tâm</w:t>
            </w:r>
          </w:p>
        </w:tc>
        <w:tc>
          <w:tcPr>
            <w:tcW w:w="1276" w:type="dxa"/>
          </w:tcPr>
          <w:p w14:paraId="53C4CAF2" w14:textId="1EFD5593"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3FAA83A6" w14:textId="77C89B80" w:rsidR="005A417A" w:rsidRPr="00444F9B" w:rsidRDefault="005A417A" w:rsidP="005A417A">
            <w:pPr>
              <w:spacing w:before="20" w:after="20"/>
              <w:jc w:val="center"/>
              <w:rPr>
                <w:sz w:val="24"/>
                <w:szCs w:val="24"/>
              </w:rPr>
            </w:pPr>
            <w:r w:rsidRPr="00444F9B">
              <w:rPr>
                <w:sz w:val="24"/>
                <w:szCs w:val="24"/>
              </w:rPr>
              <w:t>12</w:t>
            </w:r>
          </w:p>
        </w:tc>
        <w:tc>
          <w:tcPr>
            <w:tcW w:w="2766" w:type="dxa"/>
          </w:tcPr>
          <w:p w14:paraId="0B895A10" w14:textId="6602790E"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2F50DAB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61DA70E" w14:textId="77777777" w:rsidTr="00444F9B">
        <w:tc>
          <w:tcPr>
            <w:tcW w:w="567" w:type="dxa"/>
          </w:tcPr>
          <w:p w14:paraId="7D390173"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0EF98DD2" w14:textId="07EAFC29" w:rsidR="005A417A" w:rsidRPr="00444F9B" w:rsidRDefault="005A417A" w:rsidP="005A417A">
            <w:pPr>
              <w:spacing w:before="20" w:after="20"/>
              <w:ind w:hanging="6"/>
              <w:jc w:val="both"/>
              <w:rPr>
                <w:sz w:val="24"/>
                <w:szCs w:val="24"/>
              </w:rPr>
            </w:pPr>
            <w:r w:rsidRPr="00444F9B">
              <w:rPr>
                <w:sz w:val="24"/>
                <w:szCs w:val="24"/>
              </w:rPr>
              <w:t>Đào tạo, tập huấn nâng cao năng lực, trình độ chuyên môn cho CBVC Trung tâm</w:t>
            </w:r>
          </w:p>
        </w:tc>
        <w:tc>
          <w:tcPr>
            <w:tcW w:w="1276" w:type="dxa"/>
          </w:tcPr>
          <w:p w14:paraId="16C25A47" w14:textId="5CD85DDA"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390E16FB" w14:textId="73954D6F" w:rsidR="005A417A" w:rsidRPr="00444F9B" w:rsidRDefault="005A417A" w:rsidP="005A417A">
            <w:pPr>
              <w:spacing w:before="20" w:after="20"/>
              <w:jc w:val="center"/>
              <w:rPr>
                <w:sz w:val="24"/>
                <w:szCs w:val="24"/>
              </w:rPr>
            </w:pPr>
            <w:r w:rsidRPr="00444F9B">
              <w:rPr>
                <w:sz w:val="24"/>
                <w:szCs w:val="24"/>
              </w:rPr>
              <w:t>12</w:t>
            </w:r>
          </w:p>
        </w:tc>
        <w:tc>
          <w:tcPr>
            <w:tcW w:w="2766" w:type="dxa"/>
          </w:tcPr>
          <w:p w14:paraId="6C947612" w14:textId="41C881FA"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1682770B"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5E24A126" w14:textId="77777777" w:rsidTr="00444F9B">
        <w:tc>
          <w:tcPr>
            <w:tcW w:w="567" w:type="dxa"/>
          </w:tcPr>
          <w:p w14:paraId="5A9E978E"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12909C4" w14:textId="442F27F7" w:rsidR="005A417A" w:rsidRPr="00444F9B" w:rsidRDefault="005A417A" w:rsidP="005A417A">
            <w:pPr>
              <w:spacing w:before="20" w:after="20"/>
              <w:ind w:hanging="6"/>
              <w:jc w:val="both"/>
              <w:rPr>
                <w:sz w:val="24"/>
                <w:szCs w:val="24"/>
              </w:rPr>
            </w:pPr>
            <w:r w:rsidRPr="00444F9B">
              <w:rPr>
                <w:sz w:val="24"/>
                <w:szCs w:val="24"/>
              </w:rPr>
              <w:t>Tham gia Hội thảo các Trung tâm CNTT khu vực miền Trung mở rộng tại Nghệ An</w:t>
            </w:r>
          </w:p>
        </w:tc>
        <w:tc>
          <w:tcPr>
            <w:tcW w:w="1276" w:type="dxa"/>
          </w:tcPr>
          <w:p w14:paraId="6E685C3F" w14:textId="601D07E5"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34A7D7FF" w14:textId="54C4BBE0" w:rsidR="005A417A" w:rsidRPr="00444F9B" w:rsidRDefault="005A417A" w:rsidP="005A417A">
            <w:pPr>
              <w:spacing w:before="20" w:after="20"/>
              <w:jc w:val="center"/>
              <w:rPr>
                <w:sz w:val="24"/>
                <w:szCs w:val="24"/>
              </w:rPr>
            </w:pPr>
            <w:r w:rsidRPr="00444F9B">
              <w:rPr>
                <w:sz w:val="24"/>
                <w:szCs w:val="24"/>
              </w:rPr>
              <w:t>9</w:t>
            </w:r>
          </w:p>
        </w:tc>
        <w:tc>
          <w:tcPr>
            <w:tcW w:w="2766" w:type="dxa"/>
          </w:tcPr>
          <w:p w14:paraId="261615E6" w14:textId="1A68587E"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3852DE3D"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B806038" w14:textId="77777777" w:rsidTr="00444F9B">
        <w:tc>
          <w:tcPr>
            <w:tcW w:w="567" w:type="dxa"/>
          </w:tcPr>
          <w:p w14:paraId="3E472A96"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4B399907" w14:textId="3017A4A1" w:rsidR="005A417A" w:rsidRPr="00444F9B" w:rsidRDefault="005A417A" w:rsidP="005A417A">
            <w:pPr>
              <w:spacing w:before="20" w:after="20"/>
              <w:ind w:hanging="6"/>
              <w:jc w:val="both"/>
              <w:rPr>
                <w:sz w:val="24"/>
                <w:szCs w:val="24"/>
              </w:rPr>
            </w:pPr>
            <w:r w:rsidRPr="00444F9B">
              <w:rPr>
                <w:sz w:val="24"/>
                <w:szCs w:val="24"/>
              </w:rPr>
              <w:t>Thực hiện duy trì Hoạt động Cổng Thông tin điện tử tỉnh</w:t>
            </w:r>
          </w:p>
        </w:tc>
        <w:tc>
          <w:tcPr>
            <w:tcW w:w="1276" w:type="dxa"/>
          </w:tcPr>
          <w:p w14:paraId="7BB087E4" w14:textId="16137993"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3E5A3AAD" w14:textId="042BC204" w:rsidR="005A417A" w:rsidRPr="00444F9B" w:rsidRDefault="005A417A" w:rsidP="005A417A">
            <w:pPr>
              <w:spacing w:before="20" w:after="20"/>
              <w:jc w:val="center"/>
              <w:rPr>
                <w:sz w:val="24"/>
                <w:szCs w:val="24"/>
              </w:rPr>
            </w:pPr>
            <w:r w:rsidRPr="00444F9B">
              <w:rPr>
                <w:sz w:val="24"/>
                <w:szCs w:val="24"/>
              </w:rPr>
              <w:t>12</w:t>
            </w:r>
          </w:p>
        </w:tc>
        <w:tc>
          <w:tcPr>
            <w:tcW w:w="2766" w:type="dxa"/>
          </w:tcPr>
          <w:p w14:paraId="2689DAA3" w14:textId="1DBEBD1E"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11956640"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6993E59" w14:textId="77777777" w:rsidTr="00444F9B">
        <w:tc>
          <w:tcPr>
            <w:tcW w:w="567" w:type="dxa"/>
          </w:tcPr>
          <w:p w14:paraId="76F81C4E"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2762E5FB" w14:textId="3969DB13" w:rsidR="005A417A" w:rsidRPr="00444F9B" w:rsidRDefault="005A417A" w:rsidP="005A417A">
            <w:pPr>
              <w:spacing w:before="20" w:after="20"/>
              <w:ind w:hanging="6"/>
              <w:jc w:val="both"/>
              <w:rPr>
                <w:sz w:val="24"/>
                <w:szCs w:val="24"/>
              </w:rPr>
            </w:pPr>
            <w:r w:rsidRPr="00444F9B">
              <w:rPr>
                <w:sz w:val="24"/>
                <w:szCs w:val="24"/>
              </w:rPr>
              <w:t>Quản trị, vận hành hoạt động Sàn thương mại điện tử tỉnh</w:t>
            </w:r>
          </w:p>
        </w:tc>
        <w:tc>
          <w:tcPr>
            <w:tcW w:w="1276" w:type="dxa"/>
          </w:tcPr>
          <w:p w14:paraId="181D9B96" w14:textId="2D064411"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42E69552" w14:textId="646E03AF" w:rsidR="005A417A" w:rsidRPr="00444F9B" w:rsidRDefault="005A417A" w:rsidP="005A417A">
            <w:pPr>
              <w:spacing w:before="20" w:after="20"/>
              <w:jc w:val="center"/>
              <w:rPr>
                <w:sz w:val="24"/>
                <w:szCs w:val="24"/>
              </w:rPr>
            </w:pPr>
            <w:r w:rsidRPr="00444F9B">
              <w:rPr>
                <w:sz w:val="24"/>
                <w:szCs w:val="24"/>
              </w:rPr>
              <w:t>12</w:t>
            </w:r>
          </w:p>
        </w:tc>
        <w:tc>
          <w:tcPr>
            <w:tcW w:w="2766" w:type="dxa"/>
          </w:tcPr>
          <w:p w14:paraId="22FB3DBD" w14:textId="6B9043A9"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1B7C3210"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553BF38D" w14:textId="77777777" w:rsidTr="00444F9B">
        <w:tc>
          <w:tcPr>
            <w:tcW w:w="567" w:type="dxa"/>
          </w:tcPr>
          <w:p w14:paraId="3FF98817"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62E6B731" w14:textId="1880AA99" w:rsidR="005A417A" w:rsidRPr="00444F9B" w:rsidRDefault="005A417A" w:rsidP="005A417A">
            <w:pPr>
              <w:spacing w:before="20" w:after="20"/>
              <w:ind w:hanging="6"/>
              <w:jc w:val="both"/>
              <w:rPr>
                <w:sz w:val="24"/>
                <w:szCs w:val="24"/>
              </w:rPr>
            </w:pPr>
            <w:r w:rsidRPr="00444F9B">
              <w:rPr>
                <w:sz w:val="24"/>
                <w:szCs w:val="24"/>
              </w:rPr>
              <w:t>Đảm bảo an toàn an ninh thông tin cho các cơ quan trên địa bàn tỉnh (hỗ trợ, giám sát ATTT, bóc gỡ mã độc,…)</w:t>
            </w:r>
          </w:p>
        </w:tc>
        <w:tc>
          <w:tcPr>
            <w:tcW w:w="1276" w:type="dxa"/>
          </w:tcPr>
          <w:p w14:paraId="480EAEAA" w14:textId="1B1D8155"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764F7DC1" w14:textId="55F753DF" w:rsidR="005A417A" w:rsidRPr="00444F9B" w:rsidRDefault="005A417A" w:rsidP="005A417A">
            <w:pPr>
              <w:spacing w:before="20" w:after="20"/>
              <w:jc w:val="center"/>
              <w:rPr>
                <w:sz w:val="24"/>
                <w:szCs w:val="24"/>
              </w:rPr>
            </w:pPr>
            <w:r w:rsidRPr="00444F9B">
              <w:rPr>
                <w:sz w:val="24"/>
                <w:szCs w:val="24"/>
              </w:rPr>
              <w:t>12</w:t>
            </w:r>
          </w:p>
        </w:tc>
        <w:tc>
          <w:tcPr>
            <w:tcW w:w="2766" w:type="dxa"/>
          </w:tcPr>
          <w:p w14:paraId="629858B0" w14:textId="0C59827C"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098F304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65256D3" w14:textId="77777777" w:rsidTr="00444F9B">
        <w:tc>
          <w:tcPr>
            <w:tcW w:w="567" w:type="dxa"/>
          </w:tcPr>
          <w:p w14:paraId="77FB474E"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DEB686E" w14:textId="60EF74CF" w:rsidR="005A417A" w:rsidRPr="00444F9B" w:rsidRDefault="005A417A" w:rsidP="005A417A">
            <w:pPr>
              <w:spacing w:before="20" w:after="20"/>
              <w:ind w:hanging="6"/>
              <w:jc w:val="both"/>
              <w:rPr>
                <w:sz w:val="24"/>
                <w:szCs w:val="24"/>
              </w:rPr>
            </w:pPr>
            <w:r w:rsidRPr="00444F9B">
              <w:rPr>
                <w:sz w:val="24"/>
                <w:szCs w:val="24"/>
              </w:rPr>
              <w:t>Tổ chức Ngày sách Việt Nam 21/4</w:t>
            </w:r>
          </w:p>
        </w:tc>
        <w:tc>
          <w:tcPr>
            <w:tcW w:w="1276" w:type="dxa"/>
          </w:tcPr>
          <w:p w14:paraId="4B122FC8" w14:textId="5D611804" w:rsidR="005A417A" w:rsidRPr="00444F9B" w:rsidRDefault="005A417A" w:rsidP="005A417A">
            <w:pPr>
              <w:spacing w:before="20" w:after="20"/>
              <w:ind w:left="47"/>
              <w:jc w:val="center"/>
              <w:rPr>
                <w:sz w:val="24"/>
                <w:szCs w:val="24"/>
              </w:rPr>
            </w:pPr>
            <w:r w:rsidRPr="00444F9B">
              <w:rPr>
                <w:sz w:val="24"/>
                <w:szCs w:val="24"/>
              </w:rPr>
              <w:t>4</w:t>
            </w:r>
          </w:p>
        </w:tc>
        <w:tc>
          <w:tcPr>
            <w:tcW w:w="1231" w:type="dxa"/>
          </w:tcPr>
          <w:p w14:paraId="13BFF42F" w14:textId="70E34417" w:rsidR="005A417A" w:rsidRPr="00444F9B" w:rsidRDefault="005A417A" w:rsidP="005A417A">
            <w:pPr>
              <w:spacing w:before="20" w:after="20"/>
              <w:jc w:val="center"/>
              <w:rPr>
                <w:sz w:val="24"/>
                <w:szCs w:val="24"/>
              </w:rPr>
            </w:pPr>
            <w:r w:rsidRPr="00444F9B">
              <w:rPr>
                <w:sz w:val="24"/>
                <w:szCs w:val="24"/>
              </w:rPr>
              <w:t>4</w:t>
            </w:r>
          </w:p>
        </w:tc>
        <w:tc>
          <w:tcPr>
            <w:tcW w:w="2766" w:type="dxa"/>
          </w:tcPr>
          <w:p w14:paraId="46077176" w14:textId="59B8231C"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2698932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CE81E22" w14:textId="77777777" w:rsidTr="00444F9B">
        <w:tc>
          <w:tcPr>
            <w:tcW w:w="567" w:type="dxa"/>
          </w:tcPr>
          <w:p w14:paraId="5FD9A8B4"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C29E93E" w14:textId="0827D3A6" w:rsidR="005A417A" w:rsidRPr="00444F9B" w:rsidRDefault="005A417A" w:rsidP="005A417A">
            <w:pPr>
              <w:spacing w:before="20" w:after="20"/>
              <w:ind w:hanging="6"/>
              <w:jc w:val="both"/>
              <w:rPr>
                <w:spacing w:val="-4"/>
                <w:sz w:val="24"/>
                <w:szCs w:val="24"/>
              </w:rPr>
            </w:pPr>
            <w:r w:rsidRPr="00444F9B">
              <w:rPr>
                <w:sz w:val="24"/>
                <w:szCs w:val="24"/>
              </w:rPr>
              <w:t>Hỗ trợ, vận hành và bảo trì các phần mềm dùng chung cho các cơ quan nhà nước trên địa bàn; bảo trì hệ thống máy tính, mạng trong cơ quan nhà nước cấp tỉnh</w:t>
            </w:r>
          </w:p>
        </w:tc>
        <w:tc>
          <w:tcPr>
            <w:tcW w:w="1276" w:type="dxa"/>
          </w:tcPr>
          <w:p w14:paraId="2EE5BFEC" w14:textId="7AEF3F0C"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3F0096C1" w14:textId="4752B4F5" w:rsidR="005A417A" w:rsidRPr="00444F9B" w:rsidRDefault="005A417A" w:rsidP="005A417A">
            <w:pPr>
              <w:spacing w:before="20" w:after="20"/>
              <w:jc w:val="center"/>
              <w:rPr>
                <w:sz w:val="24"/>
                <w:szCs w:val="24"/>
              </w:rPr>
            </w:pPr>
            <w:r w:rsidRPr="00444F9B">
              <w:rPr>
                <w:sz w:val="24"/>
                <w:szCs w:val="24"/>
              </w:rPr>
              <w:t>12</w:t>
            </w:r>
          </w:p>
        </w:tc>
        <w:tc>
          <w:tcPr>
            <w:tcW w:w="2766" w:type="dxa"/>
          </w:tcPr>
          <w:p w14:paraId="14A431AC" w14:textId="4AF4EFBF"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7A1258DD"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EBE3EF8" w14:textId="77777777" w:rsidTr="00444F9B">
        <w:tc>
          <w:tcPr>
            <w:tcW w:w="567" w:type="dxa"/>
          </w:tcPr>
          <w:p w14:paraId="5FD8BDF7"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8FC8EBD" w14:textId="319E5CF0" w:rsidR="005A417A" w:rsidRPr="00444F9B" w:rsidRDefault="005A417A" w:rsidP="005A417A">
            <w:pPr>
              <w:spacing w:before="20" w:after="20"/>
              <w:ind w:hanging="6"/>
              <w:jc w:val="both"/>
              <w:rPr>
                <w:sz w:val="24"/>
                <w:szCs w:val="24"/>
              </w:rPr>
            </w:pPr>
            <w:r w:rsidRPr="00444F9B">
              <w:rPr>
                <w:sz w:val="24"/>
                <w:szCs w:val="24"/>
              </w:rPr>
              <w:t>Duy trì chuyên mục Công bố thông tin doanh nghiệp trên Cổng TTĐT</w:t>
            </w:r>
          </w:p>
        </w:tc>
        <w:tc>
          <w:tcPr>
            <w:tcW w:w="1276" w:type="dxa"/>
          </w:tcPr>
          <w:p w14:paraId="2BFCB29E" w14:textId="236021E8"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185D1597" w14:textId="3A017608" w:rsidR="005A417A" w:rsidRPr="00444F9B" w:rsidRDefault="005A417A" w:rsidP="005A417A">
            <w:pPr>
              <w:spacing w:before="20" w:after="20"/>
              <w:jc w:val="center"/>
              <w:rPr>
                <w:sz w:val="24"/>
                <w:szCs w:val="24"/>
              </w:rPr>
            </w:pPr>
            <w:r w:rsidRPr="00444F9B">
              <w:rPr>
                <w:sz w:val="24"/>
                <w:szCs w:val="24"/>
              </w:rPr>
              <w:t>12</w:t>
            </w:r>
          </w:p>
        </w:tc>
        <w:tc>
          <w:tcPr>
            <w:tcW w:w="2766" w:type="dxa"/>
          </w:tcPr>
          <w:p w14:paraId="4612128E" w14:textId="6519E5F3"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3E5E9D1D"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0BB402A" w14:textId="77777777" w:rsidTr="00444F9B">
        <w:tc>
          <w:tcPr>
            <w:tcW w:w="567" w:type="dxa"/>
          </w:tcPr>
          <w:p w14:paraId="73829D56"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4DAE5FF" w14:textId="2D977B56" w:rsidR="005A417A" w:rsidRPr="00444F9B" w:rsidRDefault="005A417A" w:rsidP="005A417A">
            <w:pPr>
              <w:spacing w:before="20" w:after="20"/>
              <w:ind w:hanging="6"/>
              <w:jc w:val="both"/>
              <w:rPr>
                <w:sz w:val="24"/>
                <w:szCs w:val="24"/>
              </w:rPr>
            </w:pPr>
            <w:r w:rsidRPr="00444F9B">
              <w:rPr>
                <w:sz w:val="24"/>
                <w:szCs w:val="24"/>
              </w:rPr>
              <w:t>Duy trì chuyên mục Hỗ trợ pháp lý cho doanh nghiệp trên Cổng</w:t>
            </w:r>
          </w:p>
        </w:tc>
        <w:tc>
          <w:tcPr>
            <w:tcW w:w="1276" w:type="dxa"/>
          </w:tcPr>
          <w:p w14:paraId="0CB66E49" w14:textId="276366D7"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4DB1A9BB" w14:textId="2B6CFC5B" w:rsidR="005A417A" w:rsidRPr="00444F9B" w:rsidRDefault="005A417A" w:rsidP="005A417A">
            <w:pPr>
              <w:spacing w:before="20" w:after="20"/>
              <w:jc w:val="center"/>
              <w:rPr>
                <w:sz w:val="24"/>
                <w:szCs w:val="24"/>
              </w:rPr>
            </w:pPr>
            <w:r w:rsidRPr="00444F9B">
              <w:rPr>
                <w:sz w:val="24"/>
                <w:szCs w:val="24"/>
              </w:rPr>
              <w:t>12</w:t>
            </w:r>
          </w:p>
        </w:tc>
        <w:tc>
          <w:tcPr>
            <w:tcW w:w="2766" w:type="dxa"/>
          </w:tcPr>
          <w:p w14:paraId="33C94227" w14:textId="0F19F605"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4AFB9621"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0326497" w14:textId="77777777" w:rsidTr="00444F9B">
        <w:tc>
          <w:tcPr>
            <w:tcW w:w="567" w:type="dxa"/>
          </w:tcPr>
          <w:p w14:paraId="1A994C60"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0613AC6F" w14:textId="71FFD1D0" w:rsidR="005A417A" w:rsidRPr="00444F9B" w:rsidRDefault="005A417A" w:rsidP="005A417A">
            <w:pPr>
              <w:spacing w:before="20" w:after="20"/>
              <w:ind w:hanging="6"/>
              <w:jc w:val="both"/>
              <w:rPr>
                <w:sz w:val="24"/>
                <w:szCs w:val="24"/>
              </w:rPr>
            </w:pPr>
            <w:r w:rsidRPr="00444F9B">
              <w:rPr>
                <w:sz w:val="24"/>
                <w:szCs w:val="24"/>
              </w:rPr>
              <w:t>Vận hành, quản trị chuyên mục Cải cách hành chính trên cổng TTĐT tỉnh</w:t>
            </w:r>
          </w:p>
        </w:tc>
        <w:tc>
          <w:tcPr>
            <w:tcW w:w="1276" w:type="dxa"/>
          </w:tcPr>
          <w:p w14:paraId="3BCAE296" w14:textId="7E211B02"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71635A2C" w14:textId="57162512" w:rsidR="005A417A" w:rsidRPr="00444F9B" w:rsidRDefault="005A417A" w:rsidP="005A417A">
            <w:pPr>
              <w:spacing w:before="20" w:after="20"/>
              <w:jc w:val="center"/>
              <w:rPr>
                <w:sz w:val="24"/>
                <w:szCs w:val="24"/>
              </w:rPr>
            </w:pPr>
            <w:r w:rsidRPr="00444F9B">
              <w:rPr>
                <w:sz w:val="24"/>
                <w:szCs w:val="24"/>
              </w:rPr>
              <w:t>12</w:t>
            </w:r>
          </w:p>
        </w:tc>
        <w:tc>
          <w:tcPr>
            <w:tcW w:w="2766" w:type="dxa"/>
          </w:tcPr>
          <w:p w14:paraId="0B874758" w14:textId="0798FB6F"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5FC8AA1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D0699D8" w14:textId="77777777" w:rsidTr="00444F9B">
        <w:tc>
          <w:tcPr>
            <w:tcW w:w="567" w:type="dxa"/>
          </w:tcPr>
          <w:p w14:paraId="1849B0BA"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E0D8811" w14:textId="12F28747" w:rsidR="005A417A" w:rsidRPr="00444F9B" w:rsidRDefault="005A417A" w:rsidP="005A417A">
            <w:pPr>
              <w:spacing w:before="20" w:after="20"/>
              <w:ind w:hanging="6"/>
              <w:jc w:val="both"/>
              <w:rPr>
                <w:sz w:val="24"/>
                <w:szCs w:val="24"/>
              </w:rPr>
            </w:pPr>
            <w:r w:rsidRPr="00444F9B">
              <w:rPr>
                <w:sz w:val="24"/>
                <w:szCs w:val="24"/>
              </w:rPr>
              <w:t>Quản trị kỹ thuật chuyên mục Doanh nghiệp hỏi, Cơ quan nhà nước trả lời</w:t>
            </w:r>
          </w:p>
        </w:tc>
        <w:tc>
          <w:tcPr>
            <w:tcW w:w="1276" w:type="dxa"/>
          </w:tcPr>
          <w:p w14:paraId="4829CC5E" w14:textId="7D3C59E0"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069203F9" w14:textId="0F50D13A" w:rsidR="005A417A" w:rsidRPr="00444F9B" w:rsidRDefault="005A417A" w:rsidP="005A417A">
            <w:pPr>
              <w:spacing w:before="20" w:after="20"/>
              <w:jc w:val="center"/>
              <w:rPr>
                <w:sz w:val="24"/>
                <w:szCs w:val="24"/>
              </w:rPr>
            </w:pPr>
            <w:r w:rsidRPr="00444F9B">
              <w:rPr>
                <w:sz w:val="24"/>
                <w:szCs w:val="24"/>
              </w:rPr>
              <w:t>12</w:t>
            </w:r>
          </w:p>
        </w:tc>
        <w:tc>
          <w:tcPr>
            <w:tcW w:w="2766" w:type="dxa"/>
          </w:tcPr>
          <w:p w14:paraId="2AAF286C" w14:textId="2A775272"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1CAE7D3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6AD28F3" w14:textId="77777777" w:rsidTr="00444F9B">
        <w:tc>
          <w:tcPr>
            <w:tcW w:w="567" w:type="dxa"/>
          </w:tcPr>
          <w:p w14:paraId="3148DEC4"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396E33D" w14:textId="3EA2B7FB" w:rsidR="005A417A" w:rsidRPr="00444F9B" w:rsidRDefault="005A417A" w:rsidP="005A417A">
            <w:pPr>
              <w:spacing w:before="20" w:after="20"/>
              <w:ind w:hanging="6"/>
              <w:jc w:val="both"/>
              <w:rPr>
                <w:sz w:val="24"/>
                <w:szCs w:val="24"/>
              </w:rPr>
            </w:pPr>
            <w:r w:rsidRPr="00444F9B">
              <w:rPr>
                <w:sz w:val="24"/>
                <w:szCs w:val="24"/>
              </w:rPr>
              <w:t>Vận hành, quản trị chuyên mục ATTT mạng trên Cổng TTĐT tỉnh</w:t>
            </w:r>
          </w:p>
        </w:tc>
        <w:tc>
          <w:tcPr>
            <w:tcW w:w="1276" w:type="dxa"/>
          </w:tcPr>
          <w:p w14:paraId="5E98736D" w14:textId="0378E67D"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1990F564" w14:textId="502EF5C4" w:rsidR="005A417A" w:rsidRPr="00444F9B" w:rsidRDefault="005A417A" w:rsidP="005A417A">
            <w:pPr>
              <w:spacing w:before="20" w:after="20"/>
              <w:jc w:val="center"/>
              <w:rPr>
                <w:sz w:val="24"/>
                <w:szCs w:val="24"/>
              </w:rPr>
            </w:pPr>
            <w:r w:rsidRPr="00444F9B">
              <w:rPr>
                <w:sz w:val="24"/>
                <w:szCs w:val="24"/>
              </w:rPr>
              <w:t>12</w:t>
            </w:r>
          </w:p>
        </w:tc>
        <w:tc>
          <w:tcPr>
            <w:tcW w:w="2766" w:type="dxa"/>
          </w:tcPr>
          <w:p w14:paraId="6922BA2B" w14:textId="34974E6C"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744CF057"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76D4FF0" w14:textId="77777777" w:rsidTr="00444F9B">
        <w:tc>
          <w:tcPr>
            <w:tcW w:w="567" w:type="dxa"/>
          </w:tcPr>
          <w:p w14:paraId="7C08C91E"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81871BD" w14:textId="2BA8667E" w:rsidR="005A417A" w:rsidRPr="00444F9B" w:rsidRDefault="005A417A" w:rsidP="005A417A">
            <w:pPr>
              <w:spacing w:before="20" w:after="20"/>
              <w:ind w:hanging="6"/>
              <w:jc w:val="both"/>
              <w:rPr>
                <w:sz w:val="24"/>
                <w:szCs w:val="24"/>
              </w:rPr>
            </w:pPr>
            <w:r w:rsidRPr="00444F9B">
              <w:rPr>
                <w:sz w:val="24"/>
                <w:szCs w:val="24"/>
              </w:rPr>
              <w:t>Quản trị kỹ thuật “Cổng thông tin điện tử Sở; PM tiến độ công việc; PM quản lý đài truyền thanh; PM quản lý cơ sở dữ liệu thông tin đối ngoại”</w:t>
            </w:r>
          </w:p>
        </w:tc>
        <w:tc>
          <w:tcPr>
            <w:tcW w:w="1276" w:type="dxa"/>
          </w:tcPr>
          <w:p w14:paraId="5CD06AF3" w14:textId="7670C0C5"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42A3DFE4" w14:textId="5EA02CF7" w:rsidR="005A417A" w:rsidRPr="00444F9B" w:rsidRDefault="005A417A" w:rsidP="005A417A">
            <w:pPr>
              <w:spacing w:before="20" w:after="20"/>
              <w:jc w:val="center"/>
              <w:rPr>
                <w:sz w:val="24"/>
                <w:szCs w:val="24"/>
              </w:rPr>
            </w:pPr>
            <w:r w:rsidRPr="00444F9B">
              <w:rPr>
                <w:sz w:val="24"/>
                <w:szCs w:val="24"/>
              </w:rPr>
              <w:t>12</w:t>
            </w:r>
          </w:p>
        </w:tc>
        <w:tc>
          <w:tcPr>
            <w:tcW w:w="2766" w:type="dxa"/>
          </w:tcPr>
          <w:p w14:paraId="23D11216" w14:textId="41E9F30C"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26AF8AD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517C23C6" w14:textId="77777777" w:rsidTr="00444F9B">
        <w:tc>
          <w:tcPr>
            <w:tcW w:w="567" w:type="dxa"/>
          </w:tcPr>
          <w:p w14:paraId="77A0861F"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64464E98" w14:textId="471DDBBD" w:rsidR="005A417A" w:rsidRPr="00444F9B" w:rsidRDefault="005A417A" w:rsidP="005A417A">
            <w:pPr>
              <w:spacing w:before="20" w:after="20"/>
              <w:ind w:hanging="6"/>
              <w:jc w:val="both"/>
              <w:rPr>
                <w:sz w:val="24"/>
                <w:szCs w:val="24"/>
              </w:rPr>
            </w:pPr>
            <w:r w:rsidRPr="00444F9B">
              <w:rPr>
                <w:sz w:val="24"/>
                <w:szCs w:val="24"/>
              </w:rPr>
              <w:t xml:space="preserve">Duy trì và phát triển tên miền của tỉnh .hatinh.gov.vn; </w:t>
            </w:r>
            <w:hyperlink r:id="rId10" w:history="1">
              <w:r w:rsidRPr="00444F9B">
                <w:rPr>
                  <w:rStyle w:val="Hyperlink"/>
                  <w:sz w:val="24"/>
                  <w:szCs w:val="24"/>
                </w:rPr>
                <w:t>www.hatinh.vn</w:t>
              </w:r>
            </w:hyperlink>
          </w:p>
        </w:tc>
        <w:tc>
          <w:tcPr>
            <w:tcW w:w="1276" w:type="dxa"/>
          </w:tcPr>
          <w:p w14:paraId="7841F675" w14:textId="5F83CD55"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1598CD29" w14:textId="5E691064" w:rsidR="005A417A" w:rsidRPr="00444F9B" w:rsidRDefault="005A417A" w:rsidP="005A417A">
            <w:pPr>
              <w:spacing w:before="20" w:after="20"/>
              <w:jc w:val="center"/>
              <w:rPr>
                <w:sz w:val="24"/>
                <w:szCs w:val="24"/>
              </w:rPr>
            </w:pPr>
            <w:r w:rsidRPr="00444F9B">
              <w:rPr>
                <w:sz w:val="24"/>
                <w:szCs w:val="24"/>
              </w:rPr>
              <w:t>12</w:t>
            </w:r>
          </w:p>
        </w:tc>
        <w:tc>
          <w:tcPr>
            <w:tcW w:w="2766" w:type="dxa"/>
          </w:tcPr>
          <w:p w14:paraId="22034BAE" w14:textId="7FA6B659"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737B050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5368416" w14:textId="77777777" w:rsidTr="00444F9B">
        <w:tc>
          <w:tcPr>
            <w:tcW w:w="567" w:type="dxa"/>
          </w:tcPr>
          <w:p w14:paraId="22753B1F"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0669E616" w14:textId="39AE755C" w:rsidR="005A417A" w:rsidRPr="00444F9B" w:rsidRDefault="005A417A" w:rsidP="005A417A">
            <w:pPr>
              <w:spacing w:before="20" w:after="20"/>
              <w:ind w:hanging="6"/>
              <w:jc w:val="both"/>
              <w:rPr>
                <w:sz w:val="24"/>
                <w:szCs w:val="24"/>
              </w:rPr>
            </w:pPr>
            <w:r w:rsidRPr="00444F9B">
              <w:rPr>
                <w:sz w:val="24"/>
                <w:szCs w:val="24"/>
              </w:rPr>
              <w:t>Tổ chức đào tạo, tập huấn nâng cao nhận thức, kỹ năng chuyển đổi số cho người dân, doanh nghiệp để ứng dụng vào hoạt động sản xuất, giao dịch trực tuyến</w:t>
            </w:r>
          </w:p>
        </w:tc>
        <w:tc>
          <w:tcPr>
            <w:tcW w:w="1276" w:type="dxa"/>
          </w:tcPr>
          <w:p w14:paraId="27AC9AF5" w14:textId="74D91C2A" w:rsidR="005A417A" w:rsidRPr="00444F9B" w:rsidRDefault="005A417A" w:rsidP="005A417A">
            <w:pPr>
              <w:spacing w:before="20" w:after="20"/>
              <w:ind w:left="47"/>
              <w:jc w:val="center"/>
              <w:rPr>
                <w:sz w:val="24"/>
                <w:szCs w:val="24"/>
              </w:rPr>
            </w:pPr>
            <w:r w:rsidRPr="00444F9B">
              <w:rPr>
                <w:sz w:val="24"/>
                <w:szCs w:val="24"/>
              </w:rPr>
              <w:t>4</w:t>
            </w:r>
          </w:p>
        </w:tc>
        <w:tc>
          <w:tcPr>
            <w:tcW w:w="1231" w:type="dxa"/>
          </w:tcPr>
          <w:p w14:paraId="23C16EFD" w14:textId="481A7DFB" w:rsidR="005A417A" w:rsidRPr="00444F9B" w:rsidRDefault="005A417A" w:rsidP="005A417A">
            <w:pPr>
              <w:spacing w:before="20" w:after="20"/>
              <w:jc w:val="center"/>
              <w:rPr>
                <w:sz w:val="24"/>
                <w:szCs w:val="24"/>
              </w:rPr>
            </w:pPr>
            <w:r w:rsidRPr="00444F9B">
              <w:rPr>
                <w:sz w:val="24"/>
                <w:szCs w:val="24"/>
              </w:rPr>
              <w:t>10</w:t>
            </w:r>
          </w:p>
        </w:tc>
        <w:tc>
          <w:tcPr>
            <w:tcW w:w="2766" w:type="dxa"/>
          </w:tcPr>
          <w:p w14:paraId="4ECBAC69" w14:textId="3B5FD070"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76A22370"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5629AF5" w14:textId="77777777" w:rsidTr="00444F9B">
        <w:tc>
          <w:tcPr>
            <w:tcW w:w="567" w:type="dxa"/>
          </w:tcPr>
          <w:p w14:paraId="57761855"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689054A3" w14:textId="65CC32C0" w:rsidR="005A417A" w:rsidRPr="00444F9B" w:rsidRDefault="005A417A" w:rsidP="005A417A">
            <w:pPr>
              <w:spacing w:before="20" w:after="20"/>
              <w:ind w:hanging="6"/>
              <w:jc w:val="both"/>
              <w:rPr>
                <w:sz w:val="24"/>
                <w:szCs w:val="24"/>
              </w:rPr>
            </w:pPr>
            <w:r w:rsidRPr="00444F9B">
              <w:rPr>
                <w:sz w:val="24"/>
                <w:szCs w:val="24"/>
              </w:rPr>
              <w:t>Đào tạo nâng cao năng lực, kỹ năng chuyển đổi số cho cán bộ chuyên trách CNTT các cấp của các cơ quan nhà nước trong tỉnh</w:t>
            </w:r>
          </w:p>
        </w:tc>
        <w:tc>
          <w:tcPr>
            <w:tcW w:w="1276" w:type="dxa"/>
          </w:tcPr>
          <w:p w14:paraId="040BD04E" w14:textId="65C3D653" w:rsidR="005A417A" w:rsidRPr="00444F9B" w:rsidRDefault="005A417A" w:rsidP="005A417A">
            <w:pPr>
              <w:spacing w:before="20" w:after="20"/>
              <w:ind w:left="47"/>
              <w:jc w:val="center"/>
              <w:rPr>
                <w:sz w:val="24"/>
                <w:szCs w:val="24"/>
              </w:rPr>
            </w:pPr>
            <w:r w:rsidRPr="00444F9B">
              <w:rPr>
                <w:sz w:val="24"/>
                <w:szCs w:val="24"/>
              </w:rPr>
              <w:t>9</w:t>
            </w:r>
          </w:p>
        </w:tc>
        <w:tc>
          <w:tcPr>
            <w:tcW w:w="1231" w:type="dxa"/>
          </w:tcPr>
          <w:p w14:paraId="5442E0B4" w14:textId="2502218B" w:rsidR="005A417A" w:rsidRPr="00444F9B" w:rsidRDefault="005A417A" w:rsidP="005A417A">
            <w:pPr>
              <w:spacing w:before="20" w:after="20"/>
              <w:jc w:val="center"/>
              <w:rPr>
                <w:sz w:val="24"/>
                <w:szCs w:val="24"/>
              </w:rPr>
            </w:pPr>
            <w:r w:rsidRPr="00444F9B">
              <w:rPr>
                <w:sz w:val="24"/>
                <w:szCs w:val="24"/>
              </w:rPr>
              <w:t>10</w:t>
            </w:r>
          </w:p>
        </w:tc>
        <w:tc>
          <w:tcPr>
            <w:tcW w:w="2766" w:type="dxa"/>
          </w:tcPr>
          <w:p w14:paraId="24B34537" w14:textId="5DCDA0D8"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0C73111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77AB2FD" w14:textId="77777777" w:rsidTr="00444F9B">
        <w:tc>
          <w:tcPr>
            <w:tcW w:w="567" w:type="dxa"/>
          </w:tcPr>
          <w:p w14:paraId="22DF846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3E7C76C" w14:textId="34A06605" w:rsidR="005A417A" w:rsidRPr="00444F9B" w:rsidRDefault="005A417A" w:rsidP="005A417A">
            <w:pPr>
              <w:spacing w:before="20" w:after="20"/>
              <w:ind w:hanging="6"/>
              <w:jc w:val="both"/>
              <w:rPr>
                <w:sz w:val="24"/>
                <w:szCs w:val="24"/>
              </w:rPr>
            </w:pPr>
            <w:r w:rsidRPr="00444F9B">
              <w:rPr>
                <w:sz w:val="24"/>
                <w:szCs w:val="24"/>
              </w:rPr>
              <w:t>Đào tạo năng lực ATTT cho cán bộ chuyên trách CNTT, đội ngũ ứng cứu sự cố ATTT các cấp của các cơ quan nhà nước trong tỉnh</w:t>
            </w:r>
          </w:p>
        </w:tc>
        <w:tc>
          <w:tcPr>
            <w:tcW w:w="1276" w:type="dxa"/>
          </w:tcPr>
          <w:p w14:paraId="1DDA702D" w14:textId="0876A8B5" w:rsidR="005A417A" w:rsidRPr="00444F9B" w:rsidRDefault="005A417A" w:rsidP="005A417A">
            <w:pPr>
              <w:spacing w:before="20" w:after="20"/>
              <w:ind w:left="47"/>
              <w:jc w:val="center"/>
              <w:rPr>
                <w:sz w:val="24"/>
                <w:szCs w:val="24"/>
              </w:rPr>
            </w:pPr>
            <w:r w:rsidRPr="00444F9B">
              <w:rPr>
                <w:sz w:val="24"/>
                <w:szCs w:val="24"/>
              </w:rPr>
              <w:t>9</w:t>
            </w:r>
          </w:p>
        </w:tc>
        <w:tc>
          <w:tcPr>
            <w:tcW w:w="1231" w:type="dxa"/>
          </w:tcPr>
          <w:p w14:paraId="600E1E3A" w14:textId="4B32E7E4" w:rsidR="005A417A" w:rsidRPr="00444F9B" w:rsidRDefault="005A417A" w:rsidP="005A417A">
            <w:pPr>
              <w:spacing w:before="20" w:after="20"/>
              <w:jc w:val="center"/>
              <w:rPr>
                <w:sz w:val="24"/>
                <w:szCs w:val="24"/>
              </w:rPr>
            </w:pPr>
            <w:r w:rsidRPr="00444F9B">
              <w:rPr>
                <w:sz w:val="24"/>
                <w:szCs w:val="24"/>
              </w:rPr>
              <w:t>10</w:t>
            </w:r>
          </w:p>
        </w:tc>
        <w:tc>
          <w:tcPr>
            <w:tcW w:w="2766" w:type="dxa"/>
          </w:tcPr>
          <w:p w14:paraId="18AA7389" w14:textId="7AF7023F"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5E1F07C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3D31C316" w14:textId="77777777" w:rsidTr="00444F9B">
        <w:tc>
          <w:tcPr>
            <w:tcW w:w="567" w:type="dxa"/>
          </w:tcPr>
          <w:p w14:paraId="69316F3F"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2885ADD6" w14:textId="711E24B8" w:rsidR="005A417A" w:rsidRPr="00444F9B" w:rsidRDefault="005A417A" w:rsidP="005A417A">
            <w:pPr>
              <w:spacing w:before="20" w:after="20"/>
              <w:ind w:hanging="6"/>
              <w:jc w:val="both"/>
              <w:rPr>
                <w:sz w:val="24"/>
                <w:szCs w:val="24"/>
              </w:rPr>
            </w:pPr>
            <w:r w:rsidRPr="00444F9B">
              <w:rPr>
                <w:sz w:val="24"/>
                <w:szCs w:val="24"/>
              </w:rPr>
              <w:t xml:space="preserve">Tổ chức Triển lãm số 3D về chủ quyền biển, đảo Việt Nam đối với  Hoàng Sa, Trường sa </w:t>
            </w:r>
          </w:p>
        </w:tc>
        <w:tc>
          <w:tcPr>
            <w:tcW w:w="1276" w:type="dxa"/>
          </w:tcPr>
          <w:p w14:paraId="2B6ABE70" w14:textId="2C738E2C" w:rsidR="005A417A" w:rsidRPr="00444F9B" w:rsidRDefault="005A417A" w:rsidP="005A417A">
            <w:pPr>
              <w:spacing w:before="20" w:after="20"/>
              <w:ind w:left="47"/>
              <w:jc w:val="center"/>
              <w:rPr>
                <w:sz w:val="24"/>
                <w:szCs w:val="24"/>
              </w:rPr>
            </w:pPr>
            <w:r w:rsidRPr="00444F9B">
              <w:rPr>
                <w:sz w:val="24"/>
                <w:szCs w:val="24"/>
              </w:rPr>
              <w:t>3</w:t>
            </w:r>
          </w:p>
        </w:tc>
        <w:tc>
          <w:tcPr>
            <w:tcW w:w="1231" w:type="dxa"/>
          </w:tcPr>
          <w:p w14:paraId="3918A468" w14:textId="6821F40A" w:rsidR="005A417A" w:rsidRPr="00444F9B" w:rsidRDefault="005A417A" w:rsidP="005A417A">
            <w:pPr>
              <w:spacing w:before="20" w:after="20"/>
              <w:jc w:val="center"/>
              <w:rPr>
                <w:sz w:val="24"/>
                <w:szCs w:val="24"/>
              </w:rPr>
            </w:pPr>
            <w:r w:rsidRPr="00444F9B">
              <w:rPr>
                <w:sz w:val="24"/>
                <w:szCs w:val="24"/>
              </w:rPr>
              <w:t>7</w:t>
            </w:r>
          </w:p>
        </w:tc>
        <w:tc>
          <w:tcPr>
            <w:tcW w:w="2766" w:type="dxa"/>
          </w:tcPr>
          <w:p w14:paraId="0167FBD5" w14:textId="799C1D77"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0D34C9E3"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7D96861F" w14:textId="77777777" w:rsidTr="00444F9B">
        <w:tc>
          <w:tcPr>
            <w:tcW w:w="567" w:type="dxa"/>
          </w:tcPr>
          <w:p w14:paraId="3915FC1F"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B75FA3F" w14:textId="75234567" w:rsidR="005A417A" w:rsidRPr="00444F9B" w:rsidRDefault="005A417A" w:rsidP="005A417A">
            <w:pPr>
              <w:spacing w:before="20" w:after="20"/>
              <w:ind w:hanging="6"/>
              <w:jc w:val="both"/>
              <w:rPr>
                <w:sz w:val="24"/>
                <w:szCs w:val="24"/>
              </w:rPr>
            </w:pPr>
            <w:r w:rsidRPr="00444F9B">
              <w:rPr>
                <w:sz w:val="24"/>
                <w:szCs w:val="24"/>
              </w:rPr>
              <w:t>Thực hiện nhiệm vụ đơn vị đầu mối ứng cứu khẩn cấp, đảm bảo an toàn, an ninh mạng; tham gia hoạt động của Đội ứng cứu sự cố ATTT mạng</w:t>
            </w:r>
          </w:p>
        </w:tc>
        <w:tc>
          <w:tcPr>
            <w:tcW w:w="1276" w:type="dxa"/>
          </w:tcPr>
          <w:p w14:paraId="180DF338" w14:textId="652A8544"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6A3864E3" w14:textId="2B475D7E" w:rsidR="005A417A" w:rsidRPr="00444F9B" w:rsidRDefault="005A417A" w:rsidP="005A417A">
            <w:pPr>
              <w:spacing w:before="20" w:after="20"/>
              <w:jc w:val="center"/>
              <w:rPr>
                <w:sz w:val="24"/>
                <w:szCs w:val="24"/>
              </w:rPr>
            </w:pPr>
            <w:r w:rsidRPr="00444F9B">
              <w:rPr>
                <w:sz w:val="24"/>
                <w:szCs w:val="24"/>
              </w:rPr>
              <w:t>12</w:t>
            </w:r>
          </w:p>
        </w:tc>
        <w:tc>
          <w:tcPr>
            <w:tcW w:w="2766" w:type="dxa"/>
          </w:tcPr>
          <w:p w14:paraId="1083457D" w14:textId="6BDA71CE"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170D8AE7"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1B2AE78" w14:textId="77777777" w:rsidTr="00444F9B">
        <w:tc>
          <w:tcPr>
            <w:tcW w:w="567" w:type="dxa"/>
          </w:tcPr>
          <w:p w14:paraId="12A45B09"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464520D7" w14:textId="364CCD2B" w:rsidR="005A417A" w:rsidRPr="00444F9B" w:rsidRDefault="005A417A" w:rsidP="005A417A">
            <w:pPr>
              <w:spacing w:before="20" w:after="20"/>
              <w:ind w:hanging="6"/>
              <w:jc w:val="both"/>
              <w:rPr>
                <w:sz w:val="24"/>
                <w:szCs w:val="24"/>
              </w:rPr>
            </w:pPr>
            <w:r w:rsidRPr="00444F9B">
              <w:rPr>
                <w:sz w:val="24"/>
                <w:szCs w:val="24"/>
              </w:rPr>
              <w:t xml:space="preserve">Triển khai quản trị và vận hành </w:t>
            </w:r>
            <w:r w:rsidRPr="00444F9B">
              <w:rPr>
                <w:bCs/>
                <w:sz w:val="24"/>
                <w:szCs w:val="24"/>
              </w:rPr>
              <w:t>hệ thống điều hành, giám sát an toàn, an ninh mạng (SOC)</w:t>
            </w:r>
          </w:p>
        </w:tc>
        <w:tc>
          <w:tcPr>
            <w:tcW w:w="1276" w:type="dxa"/>
          </w:tcPr>
          <w:p w14:paraId="6509B743" w14:textId="3B67C2AA"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40C87967" w14:textId="16A3B7A5" w:rsidR="005A417A" w:rsidRPr="00444F9B" w:rsidRDefault="005A417A" w:rsidP="005A417A">
            <w:pPr>
              <w:spacing w:before="20" w:after="20"/>
              <w:jc w:val="center"/>
              <w:rPr>
                <w:sz w:val="24"/>
                <w:szCs w:val="24"/>
              </w:rPr>
            </w:pPr>
            <w:r w:rsidRPr="00444F9B">
              <w:rPr>
                <w:sz w:val="24"/>
                <w:szCs w:val="24"/>
              </w:rPr>
              <w:t>12</w:t>
            </w:r>
          </w:p>
        </w:tc>
        <w:tc>
          <w:tcPr>
            <w:tcW w:w="2766" w:type="dxa"/>
          </w:tcPr>
          <w:p w14:paraId="65E64C1E" w14:textId="21C8FE26"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4F0303B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EAEAEDB" w14:textId="77777777" w:rsidTr="00444F9B">
        <w:tc>
          <w:tcPr>
            <w:tcW w:w="567" w:type="dxa"/>
          </w:tcPr>
          <w:p w14:paraId="7EDBF866"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7D553D8" w14:textId="36CABD0A" w:rsidR="005A417A" w:rsidRPr="00444F9B" w:rsidRDefault="005A417A" w:rsidP="005A417A">
            <w:pPr>
              <w:spacing w:before="20" w:after="20"/>
              <w:ind w:hanging="6"/>
              <w:jc w:val="both"/>
              <w:rPr>
                <w:sz w:val="24"/>
                <w:szCs w:val="24"/>
              </w:rPr>
            </w:pPr>
            <w:r w:rsidRPr="00444F9B">
              <w:rPr>
                <w:bCs/>
                <w:sz w:val="24"/>
                <w:szCs w:val="24"/>
              </w:rPr>
              <w:t>Đào tạo năng lực chuyển đổi số, Ứng dụng CNTT cho cán bộ chuyên trách CNTT các cấp của các cơ quan nhà nước</w:t>
            </w:r>
          </w:p>
        </w:tc>
        <w:tc>
          <w:tcPr>
            <w:tcW w:w="1276" w:type="dxa"/>
          </w:tcPr>
          <w:p w14:paraId="2DFE69CD" w14:textId="1AC2FC2E" w:rsidR="005A417A" w:rsidRPr="00444F9B" w:rsidRDefault="005A417A" w:rsidP="005A417A">
            <w:pPr>
              <w:spacing w:before="20" w:after="20"/>
              <w:ind w:left="47"/>
              <w:jc w:val="center"/>
              <w:rPr>
                <w:sz w:val="24"/>
                <w:szCs w:val="24"/>
              </w:rPr>
            </w:pPr>
            <w:r w:rsidRPr="00444F9B">
              <w:rPr>
                <w:sz w:val="24"/>
                <w:szCs w:val="24"/>
              </w:rPr>
              <w:t>4</w:t>
            </w:r>
          </w:p>
        </w:tc>
        <w:tc>
          <w:tcPr>
            <w:tcW w:w="1231" w:type="dxa"/>
          </w:tcPr>
          <w:p w14:paraId="142D9945" w14:textId="4551387E" w:rsidR="005A417A" w:rsidRPr="00444F9B" w:rsidRDefault="005A417A" w:rsidP="005A417A">
            <w:pPr>
              <w:spacing w:before="20" w:after="20"/>
              <w:jc w:val="center"/>
              <w:rPr>
                <w:sz w:val="24"/>
                <w:szCs w:val="24"/>
              </w:rPr>
            </w:pPr>
            <w:r w:rsidRPr="00444F9B">
              <w:rPr>
                <w:sz w:val="24"/>
                <w:szCs w:val="24"/>
              </w:rPr>
              <w:t>6</w:t>
            </w:r>
          </w:p>
        </w:tc>
        <w:tc>
          <w:tcPr>
            <w:tcW w:w="2766" w:type="dxa"/>
          </w:tcPr>
          <w:p w14:paraId="345D9D98" w14:textId="57F11410"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0673AC8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6BC8028" w14:textId="77777777" w:rsidTr="00444F9B">
        <w:tc>
          <w:tcPr>
            <w:tcW w:w="567" w:type="dxa"/>
          </w:tcPr>
          <w:p w14:paraId="2E76CC0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E7E9C96" w14:textId="569B7EEE" w:rsidR="005A417A" w:rsidRPr="00444F9B" w:rsidRDefault="005A417A" w:rsidP="005A417A">
            <w:pPr>
              <w:spacing w:before="20" w:after="20"/>
              <w:ind w:hanging="6"/>
              <w:jc w:val="both"/>
              <w:rPr>
                <w:sz w:val="24"/>
                <w:szCs w:val="24"/>
              </w:rPr>
            </w:pPr>
            <w:r w:rsidRPr="00444F9B">
              <w:rPr>
                <w:bCs/>
                <w:sz w:val="24"/>
                <w:szCs w:val="24"/>
              </w:rPr>
              <w:t xml:space="preserve">Đào tạo, tập huấn nâng cao nhận thức, kỹ năng chuyển đổi số, ứng dụng CNTT cho người dân, doanh nghiệp và đội ngũ cán bộ văn hóa truyền thông các cấp để ứng dụng vào hoạt động sản xuất, giao dịch trực tuyến, khai thác DVC trực tuyến </w:t>
            </w:r>
          </w:p>
        </w:tc>
        <w:tc>
          <w:tcPr>
            <w:tcW w:w="1276" w:type="dxa"/>
          </w:tcPr>
          <w:p w14:paraId="7A49F11E" w14:textId="2661577D"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01B408CF" w14:textId="7F6626E1" w:rsidR="005A417A" w:rsidRPr="00444F9B" w:rsidRDefault="005A417A" w:rsidP="005A417A">
            <w:pPr>
              <w:spacing w:before="20" w:after="20"/>
              <w:jc w:val="center"/>
              <w:rPr>
                <w:sz w:val="24"/>
                <w:szCs w:val="24"/>
              </w:rPr>
            </w:pPr>
            <w:r w:rsidRPr="00444F9B">
              <w:rPr>
                <w:sz w:val="24"/>
                <w:szCs w:val="24"/>
              </w:rPr>
              <w:t>10</w:t>
            </w:r>
          </w:p>
        </w:tc>
        <w:tc>
          <w:tcPr>
            <w:tcW w:w="2766" w:type="dxa"/>
          </w:tcPr>
          <w:p w14:paraId="72C298E1" w14:textId="0CEE8917"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2E6FEBF9"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724D7C18" w14:textId="77777777" w:rsidTr="00444F9B">
        <w:tc>
          <w:tcPr>
            <w:tcW w:w="567" w:type="dxa"/>
          </w:tcPr>
          <w:p w14:paraId="588D4A0F"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F5EFEE3" w14:textId="360DFADE" w:rsidR="005A417A" w:rsidRPr="00444F9B" w:rsidRDefault="005A417A" w:rsidP="005A417A">
            <w:pPr>
              <w:spacing w:before="20" w:after="20"/>
              <w:ind w:hanging="6"/>
              <w:jc w:val="both"/>
              <w:rPr>
                <w:sz w:val="24"/>
                <w:szCs w:val="24"/>
              </w:rPr>
            </w:pPr>
            <w:r w:rsidRPr="00444F9B">
              <w:rPr>
                <w:bCs/>
                <w:sz w:val="24"/>
                <w:szCs w:val="24"/>
              </w:rPr>
              <w:t>Đào tạo kỷ năng đảm bảo ATTT mạng cho cán bộ chuyên trách CNTT các cấp của các cơ quan nhà nước</w:t>
            </w:r>
          </w:p>
        </w:tc>
        <w:tc>
          <w:tcPr>
            <w:tcW w:w="1276" w:type="dxa"/>
          </w:tcPr>
          <w:p w14:paraId="3A651159" w14:textId="515DE360"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525756BA" w14:textId="19E8B3B7" w:rsidR="005A417A" w:rsidRPr="00444F9B" w:rsidRDefault="005A417A" w:rsidP="005A417A">
            <w:pPr>
              <w:spacing w:before="20" w:after="20"/>
              <w:jc w:val="center"/>
              <w:rPr>
                <w:sz w:val="24"/>
                <w:szCs w:val="24"/>
              </w:rPr>
            </w:pPr>
            <w:r w:rsidRPr="00444F9B">
              <w:rPr>
                <w:sz w:val="24"/>
                <w:szCs w:val="24"/>
              </w:rPr>
              <w:t>10</w:t>
            </w:r>
          </w:p>
        </w:tc>
        <w:tc>
          <w:tcPr>
            <w:tcW w:w="2766" w:type="dxa"/>
          </w:tcPr>
          <w:p w14:paraId="7BA6FDC6" w14:textId="0F434528" w:rsidR="005A417A" w:rsidRPr="00444F9B" w:rsidRDefault="005A417A" w:rsidP="005A417A">
            <w:pPr>
              <w:spacing w:before="60" w:after="60" w:line="340" w:lineRule="atLeast"/>
              <w:jc w:val="center"/>
              <w:rPr>
                <w:sz w:val="24"/>
                <w:szCs w:val="24"/>
              </w:rPr>
            </w:pPr>
            <w:r w:rsidRPr="00444F9B">
              <w:rPr>
                <w:sz w:val="24"/>
                <w:szCs w:val="24"/>
              </w:rPr>
              <w:t>Trung tâm CNTT&amp;TT</w:t>
            </w:r>
          </w:p>
        </w:tc>
        <w:tc>
          <w:tcPr>
            <w:tcW w:w="1134" w:type="dxa"/>
          </w:tcPr>
          <w:p w14:paraId="50629DD3"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6A59218" w14:textId="77777777" w:rsidTr="00444F9B">
        <w:tc>
          <w:tcPr>
            <w:tcW w:w="567" w:type="dxa"/>
          </w:tcPr>
          <w:p w14:paraId="219E99C2"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C7D76D3" w14:textId="22C0C28F" w:rsidR="005A417A" w:rsidRPr="00444F9B" w:rsidRDefault="005A417A" w:rsidP="005A417A">
            <w:pPr>
              <w:spacing w:before="20" w:after="20"/>
              <w:ind w:hanging="6"/>
              <w:jc w:val="both"/>
              <w:rPr>
                <w:sz w:val="24"/>
                <w:szCs w:val="24"/>
              </w:rPr>
            </w:pPr>
            <w:r w:rsidRPr="00444F9B">
              <w:rPr>
                <w:sz w:val="24"/>
                <w:szCs w:val="24"/>
              </w:rPr>
              <w:t xml:space="preserve">Xây dựng Đề án Nâng cao chất lượng hoạt động Cổng thông tin điện tử tỉnh Hà Tĩnh giai đoạn 2023-2025, định hướng đến năm 2030 </w:t>
            </w:r>
          </w:p>
        </w:tc>
        <w:tc>
          <w:tcPr>
            <w:tcW w:w="1276" w:type="dxa"/>
          </w:tcPr>
          <w:p w14:paraId="54446434" w14:textId="57F4B62C" w:rsidR="005A417A" w:rsidRPr="00444F9B" w:rsidRDefault="005A417A" w:rsidP="005A417A">
            <w:pPr>
              <w:spacing w:before="20" w:after="20"/>
              <w:ind w:left="47"/>
              <w:jc w:val="center"/>
              <w:rPr>
                <w:sz w:val="24"/>
                <w:szCs w:val="24"/>
              </w:rPr>
            </w:pPr>
            <w:r w:rsidRPr="00444F9B">
              <w:rPr>
                <w:sz w:val="24"/>
                <w:szCs w:val="24"/>
              </w:rPr>
              <w:t>4</w:t>
            </w:r>
          </w:p>
        </w:tc>
        <w:tc>
          <w:tcPr>
            <w:tcW w:w="1231" w:type="dxa"/>
          </w:tcPr>
          <w:p w14:paraId="5EC4F9C7" w14:textId="61FDA819" w:rsidR="005A417A" w:rsidRPr="00444F9B" w:rsidRDefault="005A417A" w:rsidP="005A417A">
            <w:pPr>
              <w:spacing w:before="20" w:after="20"/>
              <w:jc w:val="center"/>
              <w:rPr>
                <w:sz w:val="24"/>
                <w:szCs w:val="24"/>
              </w:rPr>
            </w:pPr>
            <w:r w:rsidRPr="00444F9B">
              <w:rPr>
                <w:sz w:val="24"/>
                <w:szCs w:val="24"/>
              </w:rPr>
              <w:t>8</w:t>
            </w:r>
          </w:p>
        </w:tc>
        <w:tc>
          <w:tcPr>
            <w:tcW w:w="2766" w:type="dxa"/>
          </w:tcPr>
          <w:p w14:paraId="45AF2DCB" w14:textId="5B26B96C"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6C7CB12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A872EEF" w14:textId="77777777" w:rsidTr="00444F9B">
        <w:tc>
          <w:tcPr>
            <w:tcW w:w="567" w:type="dxa"/>
          </w:tcPr>
          <w:p w14:paraId="18E263AF"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4016F68F" w14:textId="77A4451D" w:rsidR="005A417A" w:rsidRPr="00444F9B" w:rsidRDefault="005A417A" w:rsidP="005A417A">
            <w:pPr>
              <w:spacing w:before="20" w:after="20"/>
              <w:ind w:hanging="6"/>
              <w:jc w:val="both"/>
              <w:rPr>
                <w:sz w:val="24"/>
                <w:szCs w:val="24"/>
              </w:rPr>
            </w:pPr>
            <w:r w:rsidRPr="00444F9B">
              <w:rPr>
                <w:sz w:val="24"/>
                <w:szCs w:val="24"/>
              </w:rPr>
              <w:t>Phối hợp, hỗ trợ tổ chức Hội thi Tin học trẻ tỉnh Hà Tĩnh lần thứ 25</w:t>
            </w:r>
          </w:p>
        </w:tc>
        <w:tc>
          <w:tcPr>
            <w:tcW w:w="1276" w:type="dxa"/>
          </w:tcPr>
          <w:p w14:paraId="4BFD9873" w14:textId="73FC646A" w:rsidR="005A417A" w:rsidRPr="00444F9B" w:rsidRDefault="005A417A" w:rsidP="005A417A">
            <w:pPr>
              <w:spacing w:before="20" w:after="20"/>
              <w:ind w:left="47"/>
              <w:jc w:val="center"/>
              <w:rPr>
                <w:sz w:val="24"/>
                <w:szCs w:val="24"/>
              </w:rPr>
            </w:pPr>
            <w:r w:rsidRPr="00444F9B">
              <w:rPr>
                <w:sz w:val="24"/>
                <w:szCs w:val="24"/>
              </w:rPr>
              <w:t>4</w:t>
            </w:r>
          </w:p>
        </w:tc>
        <w:tc>
          <w:tcPr>
            <w:tcW w:w="1231" w:type="dxa"/>
          </w:tcPr>
          <w:p w14:paraId="5ACE5F13" w14:textId="34A53284" w:rsidR="005A417A" w:rsidRPr="00444F9B" w:rsidRDefault="005A417A" w:rsidP="005A417A">
            <w:pPr>
              <w:spacing w:before="20" w:after="20"/>
              <w:jc w:val="center"/>
              <w:rPr>
                <w:sz w:val="24"/>
                <w:szCs w:val="24"/>
              </w:rPr>
            </w:pPr>
            <w:r w:rsidRPr="00444F9B">
              <w:rPr>
                <w:sz w:val="24"/>
                <w:szCs w:val="24"/>
              </w:rPr>
              <w:t>6</w:t>
            </w:r>
          </w:p>
        </w:tc>
        <w:tc>
          <w:tcPr>
            <w:tcW w:w="2766" w:type="dxa"/>
          </w:tcPr>
          <w:p w14:paraId="3A2239F0" w14:textId="408FBD1B"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4E158474"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47A1D13" w14:textId="77777777" w:rsidTr="00444F9B">
        <w:tc>
          <w:tcPr>
            <w:tcW w:w="567" w:type="dxa"/>
          </w:tcPr>
          <w:p w14:paraId="1F2043A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3D0BD7B" w14:textId="655695C4" w:rsidR="005A417A" w:rsidRPr="00444F9B" w:rsidRDefault="005A417A" w:rsidP="005A417A">
            <w:pPr>
              <w:spacing w:before="20" w:after="20"/>
              <w:ind w:hanging="6"/>
              <w:jc w:val="both"/>
              <w:rPr>
                <w:sz w:val="24"/>
                <w:szCs w:val="24"/>
              </w:rPr>
            </w:pPr>
            <w:r w:rsidRPr="00444F9B">
              <w:rPr>
                <w:rFonts w:eastAsia="Cambria"/>
                <w:sz w:val="24"/>
                <w:szCs w:val="24"/>
              </w:rPr>
              <w:t>Tham gia chương trình đào tạo 200 chuyên gia An ninh mạng quốc gia</w:t>
            </w:r>
          </w:p>
        </w:tc>
        <w:tc>
          <w:tcPr>
            <w:tcW w:w="1276" w:type="dxa"/>
          </w:tcPr>
          <w:p w14:paraId="6A01E0A9" w14:textId="45BC5BB1"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6514B073" w14:textId="661666D2" w:rsidR="005A417A" w:rsidRPr="00444F9B" w:rsidRDefault="005A417A" w:rsidP="005A417A">
            <w:pPr>
              <w:spacing w:before="20" w:after="20"/>
              <w:jc w:val="center"/>
              <w:rPr>
                <w:sz w:val="24"/>
                <w:szCs w:val="24"/>
              </w:rPr>
            </w:pPr>
            <w:r w:rsidRPr="00444F9B">
              <w:rPr>
                <w:sz w:val="24"/>
                <w:szCs w:val="24"/>
              </w:rPr>
              <w:t>12</w:t>
            </w:r>
          </w:p>
        </w:tc>
        <w:tc>
          <w:tcPr>
            <w:tcW w:w="2766" w:type="dxa"/>
          </w:tcPr>
          <w:p w14:paraId="65C20BAF" w14:textId="0473781C"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6047259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C069556" w14:textId="77777777" w:rsidTr="00444F9B">
        <w:tc>
          <w:tcPr>
            <w:tcW w:w="567" w:type="dxa"/>
          </w:tcPr>
          <w:p w14:paraId="7BBA281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2FA19B94" w14:textId="5CD37A46" w:rsidR="005A417A" w:rsidRPr="00444F9B" w:rsidRDefault="005A417A" w:rsidP="005A417A">
            <w:pPr>
              <w:spacing w:before="20" w:after="20"/>
              <w:ind w:hanging="6"/>
              <w:jc w:val="both"/>
              <w:rPr>
                <w:sz w:val="24"/>
                <w:szCs w:val="24"/>
              </w:rPr>
            </w:pPr>
            <w:r w:rsidRPr="00444F9B">
              <w:rPr>
                <w:sz w:val="24"/>
                <w:szCs w:val="24"/>
                <w:lang w:eastAsia="en-AU"/>
              </w:rPr>
              <w:t>Triển khai Chương trình Mục tiêu quốc gia Giảm nghèo bền vững năm 2024</w:t>
            </w:r>
          </w:p>
        </w:tc>
        <w:tc>
          <w:tcPr>
            <w:tcW w:w="1276" w:type="dxa"/>
          </w:tcPr>
          <w:p w14:paraId="65DA5BB3" w14:textId="3806C0CC"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04FCC131" w14:textId="761F2520" w:rsidR="005A417A" w:rsidRPr="00444F9B" w:rsidRDefault="005A417A" w:rsidP="005A417A">
            <w:pPr>
              <w:spacing w:before="20" w:after="20"/>
              <w:jc w:val="center"/>
              <w:rPr>
                <w:sz w:val="24"/>
                <w:szCs w:val="24"/>
              </w:rPr>
            </w:pPr>
            <w:r w:rsidRPr="00444F9B">
              <w:rPr>
                <w:sz w:val="24"/>
                <w:szCs w:val="24"/>
              </w:rPr>
              <w:t>12</w:t>
            </w:r>
          </w:p>
        </w:tc>
        <w:tc>
          <w:tcPr>
            <w:tcW w:w="2766" w:type="dxa"/>
          </w:tcPr>
          <w:p w14:paraId="6F8C1C23" w14:textId="23E046B8"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6D20526A"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74043138" w14:textId="77777777" w:rsidTr="00444F9B">
        <w:tc>
          <w:tcPr>
            <w:tcW w:w="567" w:type="dxa"/>
          </w:tcPr>
          <w:p w14:paraId="739BBC36"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89057C2" w14:textId="6E05D1B0" w:rsidR="005A417A" w:rsidRPr="00444F9B" w:rsidRDefault="005A417A" w:rsidP="005A417A">
            <w:pPr>
              <w:spacing w:before="20" w:after="20"/>
              <w:ind w:hanging="6"/>
              <w:jc w:val="both"/>
              <w:rPr>
                <w:sz w:val="24"/>
                <w:szCs w:val="24"/>
              </w:rPr>
            </w:pPr>
            <w:r w:rsidRPr="00444F9B">
              <w:rPr>
                <w:rFonts w:eastAsia="Cambria"/>
                <w:sz w:val="24"/>
                <w:szCs w:val="24"/>
              </w:rPr>
              <w:t>Tổ chức bồi dưỡng và diễn tập ATTT, ứng cứu sự cố ATTT cho đội ứng cứu sự cố tỉnh</w:t>
            </w:r>
          </w:p>
        </w:tc>
        <w:tc>
          <w:tcPr>
            <w:tcW w:w="1276" w:type="dxa"/>
          </w:tcPr>
          <w:p w14:paraId="148375EF" w14:textId="704A4CC3" w:rsidR="005A417A" w:rsidRPr="00444F9B" w:rsidRDefault="005A417A" w:rsidP="005A417A">
            <w:pPr>
              <w:spacing w:before="20" w:after="20"/>
              <w:ind w:left="47"/>
              <w:jc w:val="center"/>
              <w:rPr>
                <w:sz w:val="24"/>
                <w:szCs w:val="24"/>
              </w:rPr>
            </w:pPr>
            <w:r w:rsidRPr="00444F9B">
              <w:rPr>
                <w:sz w:val="24"/>
                <w:szCs w:val="24"/>
              </w:rPr>
              <w:t>6</w:t>
            </w:r>
          </w:p>
        </w:tc>
        <w:tc>
          <w:tcPr>
            <w:tcW w:w="1231" w:type="dxa"/>
          </w:tcPr>
          <w:p w14:paraId="12501E1B" w14:textId="6D6FD08B" w:rsidR="005A417A" w:rsidRPr="00444F9B" w:rsidRDefault="005A417A" w:rsidP="005A417A">
            <w:pPr>
              <w:spacing w:before="20" w:after="20"/>
              <w:jc w:val="center"/>
              <w:rPr>
                <w:sz w:val="24"/>
                <w:szCs w:val="24"/>
              </w:rPr>
            </w:pPr>
            <w:r w:rsidRPr="00444F9B">
              <w:rPr>
                <w:sz w:val="24"/>
                <w:szCs w:val="24"/>
              </w:rPr>
              <w:t>7</w:t>
            </w:r>
          </w:p>
        </w:tc>
        <w:tc>
          <w:tcPr>
            <w:tcW w:w="2766" w:type="dxa"/>
          </w:tcPr>
          <w:p w14:paraId="269FA1D7" w14:textId="75A06080"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55107924"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45662944" w14:textId="77777777" w:rsidTr="00444F9B">
        <w:tc>
          <w:tcPr>
            <w:tcW w:w="567" w:type="dxa"/>
          </w:tcPr>
          <w:p w14:paraId="5FE114B2"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8E3EB78" w14:textId="24A30005" w:rsidR="005A417A" w:rsidRPr="00444F9B" w:rsidRDefault="005A417A" w:rsidP="005A417A">
            <w:pPr>
              <w:spacing w:before="20" w:after="20"/>
              <w:ind w:hanging="6"/>
              <w:jc w:val="both"/>
              <w:rPr>
                <w:b/>
                <w:sz w:val="24"/>
                <w:szCs w:val="24"/>
              </w:rPr>
            </w:pPr>
            <w:r w:rsidRPr="00444F9B">
              <w:rPr>
                <w:rFonts w:eastAsia="Cambria"/>
                <w:sz w:val="24"/>
                <w:szCs w:val="24"/>
              </w:rPr>
              <w:t>Quản trị kỹ thuật Hệ thống phòng chống mã độc quản trị tập trung tại tỉnh</w:t>
            </w:r>
          </w:p>
        </w:tc>
        <w:tc>
          <w:tcPr>
            <w:tcW w:w="1276" w:type="dxa"/>
          </w:tcPr>
          <w:p w14:paraId="3ACD4FA2" w14:textId="1C447A7D"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7174C90C" w14:textId="0A1BC982" w:rsidR="005A417A" w:rsidRPr="00444F9B" w:rsidRDefault="005A417A" w:rsidP="005A417A">
            <w:pPr>
              <w:spacing w:before="20" w:after="20"/>
              <w:jc w:val="center"/>
              <w:rPr>
                <w:sz w:val="24"/>
                <w:szCs w:val="24"/>
              </w:rPr>
            </w:pPr>
            <w:r w:rsidRPr="00444F9B">
              <w:rPr>
                <w:sz w:val="24"/>
                <w:szCs w:val="24"/>
              </w:rPr>
              <w:t>12</w:t>
            </w:r>
          </w:p>
        </w:tc>
        <w:tc>
          <w:tcPr>
            <w:tcW w:w="2766" w:type="dxa"/>
          </w:tcPr>
          <w:p w14:paraId="2851D157" w14:textId="670E2743"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65D8B35F"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20A89658" w14:textId="77777777" w:rsidTr="00444F9B">
        <w:tc>
          <w:tcPr>
            <w:tcW w:w="567" w:type="dxa"/>
          </w:tcPr>
          <w:p w14:paraId="7B49E2CD"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C8ECF27" w14:textId="25052788" w:rsidR="005A417A" w:rsidRPr="00444F9B" w:rsidRDefault="005A417A" w:rsidP="005A417A">
            <w:pPr>
              <w:spacing w:before="20" w:after="20"/>
              <w:ind w:hanging="6"/>
              <w:jc w:val="both"/>
              <w:rPr>
                <w:bCs/>
                <w:sz w:val="24"/>
                <w:szCs w:val="24"/>
              </w:rPr>
            </w:pPr>
            <w:r w:rsidRPr="00444F9B">
              <w:rPr>
                <w:rFonts w:eastAsia="Cambria"/>
                <w:sz w:val="24"/>
                <w:szCs w:val="24"/>
              </w:rPr>
              <w:t>Nâng cao năng lực, hệ thống trang thiết bị chuyên dùng của Đội ứng cứu sự cố an toàn thông tin mạng của tỉnh</w:t>
            </w:r>
          </w:p>
        </w:tc>
        <w:tc>
          <w:tcPr>
            <w:tcW w:w="1276" w:type="dxa"/>
          </w:tcPr>
          <w:p w14:paraId="6DADEE98" w14:textId="51CA5F5A"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44A73ED8" w14:textId="5BB8DC75" w:rsidR="005A417A" w:rsidRPr="00444F9B" w:rsidRDefault="005A417A" w:rsidP="005A417A">
            <w:pPr>
              <w:spacing w:before="20" w:after="20"/>
              <w:jc w:val="center"/>
              <w:rPr>
                <w:sz w:val="24"/>
                <w:szCs w:val="24"/>
              </w:rPr>
            </w:pPr>
            <w:r w:rsidRPr="00444F9B">
              <w:rPr>
                <w:sz w:val="24"/>
                <w:szCs w:val="24"/>
              </w:rPr>
              <w:t>12</w:t>
            </w:r>
          </w:p>
        </w:tc>
        <w:tc>
          <w:tcPr>
            <w:tcW w:w="2766" w:type="dxa"/>
          </w:tcPr>
          <w:p w14:paraId="5F22C799" w14:textId="5DEE4965"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54501E55"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045DDF81" w14:textId="77777777" w:rsidTr="00444F9B">
        <w:tc>
          <w:tcPr>
            <w:tcW w:w="567" w:type="dxa"/>
          </w:tcPr>
          <w:p w14:paraId="7E9C8448"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58BC7F3" w14:textId="1982A02E" w:rsidR="005A417A" w:rsidRPr="00444F9B" w:rsidRDefault="005A417A" w:rsidP="005A417A">
            <w:pPr>
              <w:spacing w:before="20" w:after="20"/>
              <w:ind w:hanging="6"/>
              <w:jc w:val="both"/>
              <w:rPr>
                <w:bCs/>
                <w:sz w:val="24"/>
                <w:szCs w:val="24"/>
              </w:rPr>
            </w:pPr>
            <w:r w:rsidRPr="00444F9B">
              <w:rPr>
                <w:rFonts w:eastAsia="Cambria"/>
                <w:sz w:val="24"/>
                <w:szCs w:val="24"/>
              </w:rPr>
              <w:t xml:space="preserve">Phối hợp rà soát về mức độ minh bạch thông tin, ATTT mạng trên Cổng/Trang TTĐT các CQNN trên địa bàn tỉnh </w:t>
            </w:r>
          </w:p>
        </w:tc>
        <w:tc>
          <w:tcPr>
            <w:tcW w:w="1276" w:type="dxa"/>
          </w:tcPr>
          <w:p w14:paraId="6E82909D" w14:textId="4347BB2F"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21F2C0FC" w14:textId="31E4D5F0" w:rsidR="005A417A" w:rsidRPr="00444F9B" w:rsidRDefault="005A417A" w:rsidP="005A417A">
            <w:pPr>
              <w:spacing w:before="20" w:after="20"/>
              <w:jc w:val="center"/>
              <w:rPr>
                <w:sz w:val="24"/>
                <w:szCs w:val="24"/>
              </w:rPr>
            </w:pPr>
            <w:r w:rsidRPr="00444F9B">
              <w:rPr>
                <w:sz w:val="24"/>
                <w:szCs w:val="24"/>
              </w:rPr>
              <w:t>12</w:t>
            </w:r>
          </w:p>
        </w:tc>
        <w:tc>
          <w:tcPr>
            <w:tcW w:w="2766" w:type="dxa"/>
          </w:tcPr>
          <w:p w14:paraId="78E25763" w14:textId="32F02630"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1E3F7AFC"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60929D5" w14:textId="77777777" w:rsidTr="00444F9B">
        <w:tc>
          <w:tcPr>
            <w:tcW w:w="567" w:type="dxa"/>
          </w:tcPr>
          <w:p w14:paraId="2054160E"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54DEE7C8" w14:textId="41F5DCA6" w:rsidR="005A417A" w:rsidRPr="00444F9B" w:rsidRDefault="005A417A" w:rsidP="005A417A">
            <w:pPr>
              <w:spacing w:before="20" w:after="20"/>
              <w:ind w:hanging="6"/>
              <w:jc w:val="both"/>
              <w:rPr>
                <w:b/>
                <w:sz w:val="24"/>
                <w:szCs w:val="24"/>
              </w:rPr>
            </w:pPr>
            <w:r w:rsidRPr="00444F9B">
              <w:rPr>
                <w:sz w:val="24"/>
                <w:szCs w:val="24"/>
              </w:rPr>
              <w:t>Hỗ trợ xây dựng hồ sơ, trình thẩm định hồ sơ theo cấp độ của các hệ thông thông tin.</w:t>
            </w:r>
          </w:p>
        </w:tc>
        <w:tc>
          <w:tcPr>
            <w:tcW w:w="1276" w:type="dxa"/>
          </w:tcPr>
          <w:p w14:paraId="066ED58D" w14:textId="101EA4A6"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6503394B" w14:textId="029F2DB4" w:rsidR="005A417A" w:rsidRPr="00444F9B" w:rsidRDefault="005A417A" w:rsidP="005A417A">
            <w:pPr>
              <w:spacing w:before="20" w:after="20"/>
              <w:jc w:val="center"/>
              <w:rPr>
                <w:sz w:val="24"/>
                <w:szCs w:val="24"/>
              </w:rPr>
            </w:pPr>
            <w:r w:rsidRPr="00444F9B">
              <w:rPr>
                <w:sz w:val="24"/>
                <w:szCs w:val="24"/>
              </w:rPr>
              <w:t>12</w:t>
            </w:r>
          </w:p>
        </w:tc>
        <w:tc>
          <w:tcPr>
            <w:tcW w:w="2766" w:type="dxa"/>
          </w:tcPr>
          <w:p w14:paraId="47B9DF7E" w14:textId="2FA90B1D"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40BFB82B"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1517994A" w14:textId="77777777" w:rsidTr="00444F9B">
        <w:tc>
          <w:tcPr>
            <w:tcW w:w="567" w:type="dxa"/>
          </w:tcPr>
          <w:p w14:paraId="78968C8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429AAB3B" w14:textId="031C1E46" w:rsidR="005A417A" w:rsidRPr="00444F9B" w:rsidRDefault="005A417A" w:rsidP="005A417A">
            <w:pPr>
              <w:spacing w:before="20" w:after="20"/>
              <w:ind w:hanging="6"/>
              <w:jc w:val="both"/>
              <w:rPr>
                <w:bCs/>
                <w:sz w:val="24"/>
                <w:szCs w:val="24"/>
              </w:rPr>
            </w:pPr>
            <w:r w:rsidRPr="00444F9B">
              <w:rPr>
                <w:bCs/>
                <w:sz w:val="24"/>
                <w:szCs w:val="24"/>
              </w:rPr>
              <w:t>Thực hiện công tác truyền thông phòng chống thiên tai, tìm kiếm cứu nạn và biến đổi khí hậu trên địa bàn tỉnh</w:t>
            </w:r>
          </w:p>
        </w:tc>
        <w:tc>
          <w:tcPr>
            <w:tcW w:w="1276" w:type="dxa"/>
          </w:tcPr>
          <w:p w14:paraId="42A7BE4A" w14:textId="68C21987"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383BFE24" w14:textId="795A2F6D" w:rsidR="005A417A" w:rsidRPr="00444F9B" w:rsidRDefault="005A417A" w:rsidP="005A417A">
            <w:pPr>
              <w:spacing w:before="20" w:after="20"/>
              <w:jc w:val="center"/>
              <w:rPr>
                <w:sz w:val="24"/>
                <w:szCs w:val="24"/>
              </w:rPr>
            </w:pPr>
            <w:r w:rsidRPr="00444F9B">
              <w:rPr>
                <w:sz w:val="24"/>
                <w:szCs w:val="24"/>
              </w:rPr>
              <w:t>12</w:t>
            </w:r>
          </w:p>
        </w:tc>
        <w:tc>
          <w:tcPr>
            <w:tcW w:w="2766" w:type="dxa"/>
          </w:tcPr>
          <w:p w14:paraId="70917C13" w14:textId="13DA6236"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1851CC4E"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5CEA8D39" w14:textId="77777777" w:rsidTr="00444F9B">
        <w:tc>
          <w:tcPr>
            <w:tcW w:w="567" w:type="dxa"/>
          </w:tcPr>
          <w:p w14:paraId="45607443"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1547BF9B" w14:textId="3BF65D9A" w:rsidR="005A417A" w:rsidRPr="00444F9B" w:rsidRDefault="005A417A" w:rsidP="005A417A">
            <w:pPr>
              <w:spacing w:before="20" w:after="20"/>
              <w:ind w:hanging="6"/>
              <w:jc w:val="both"/>
              <w:rPr>
                <w:sz w:val="24"/>
                <w:szCs w:val="24"/>
              </w:rPr>
            </w:pPr>
            <w:r w:rsidRPr="00444F9B">
              <w:rPr>
                <w:sz w:val="24"/>
                <w:szCs w:val="24"/>
              </w:rPr>
              <w:t>Triển khai đào tạo chuẩn kỹ năng ứng dụng CNTT theo Thông tư 03/2014/TT-BTTTT</w:t>
            </w:r>
          </w:p>
        </w:tc>
        <w:tc>
          <w:tcPr>
            <w:tcW w:w="1276" w:type="dxa"/>
          </w:tcPr>
          <w:p w14:paraId="7C8E60F7" w14:textId="7571A852"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7D2AE4C1" w14:textId="245347A7" w:rsidR="005A417A" w:rsidRPr="00444F9B" w:rsidRDefault="005A417A" w:rsidP="005A417A">
            <w:pPr>
              <w:spacing w:before="20" w:after="20"/>
              <w:jc w:val="center"/>
              <w:rPr>
                <w:sz w:val="24"/>
                <w:szCs w:val="24"/>
              </w:rPr>
            </w:pPr>
            <w:r w:rsidRPr="00444F9B">
              <w:rPr>
                <w:sz w:val="24"/>
                <w:szCs w:val="24"/>
              </w:rPr>
              <w:t>12</w:t>
            </w:r>
          </w:p>
        </w:tc>
        <w:tc>
          <w:tcPr>
            <w:tcW w:w="2766" w:type="dxa"/>
          </w:tcPr>
          <w:p w14:paraId="7196B838" w14:textId="29F0A0DE"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3E264324"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764A1BE6" w14:textId="77777777" w:rsidTr="00444F9B">
        <w:tc>
          <w:tcPr>
            <w:tcW w:w="567" w:type="dxa"/>
          </w:tcPr>
          <w:p w14:paraId="2D38B90C"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741FC611" w14:textId="0F583E44" w:rsidR="005A417A" w:rsidRPr="00444F9B" w:rsidRDefault="005A417A" w:rsidP="005A417A">
            <w:pPr>
              <w:spacing w:before="20" w:after="20"/>
              <w:ind w:hanging="6"/>
              <w:jc w:val="both"/>
              <w:rPr>
                <w:bCs/>
                <w:sz w:val="24"/>
                <w:szCs w:val="24"/>
              </w:rPr>
            </w:pPr>
            <w:r w:rsidRPr="00444F9B">
              <w:rPr>
                <w:sz w:val="24"/>
                <w:szCs w:val="24"/>
              </w:rPr>
              <w:t xml:space="preserve">Phối hợp, hợp tác, chuyển giao đào tạo các phần mềm UD cho các cơ quan, đơn vị trên địa bản tỉnh </w:t>
            </w:r>
          </w:p>
        </w:tc>
        <w:tc>
          <w:tcPr>
            <w:tcW w:w="1276" w:type="dxa"/>
          </w:tcPr>
          <w:p w14:paraId="01FE69AC" w14:textId="47597378"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1828A9C1" w14:textId="4DAFA859" w:rsidR="005A417A" w:rsidRPr="00444F9B" w:rsidRDefault="005A417A" w:rsidP="005A417A">
            <w:pPr>
              <w:spacing w:before="20" w:after="20"/>
              <w:jc w:val="center"/>
              <w:rPr>
                <w:sz w:val="24"/>
                <w:szCs w:val="24"/>
              </w:rPr>
            </w:pPr>
            <w:r w:rsidRPr="00444F9B">
              <w:rPr>
                <w:sz w:val="24"/>
                <w:szCs w:val="24"/>
              </w:rPr>
              <w:t>12</w:t>
            </w:r>
          </w:p>
        </w:tc>
        <w:tc>
          <w:tcPr>
            <w:tcW w:w="2766" w:type="dxa"/>
          </w:tcPr>
          <w:p w14:paraId="6B05026B" w14:textId="66DA2B6E"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3A3AA148"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r w:rsidR="005A417A" w:rsidRPr="00444F9B" w14:paraId="65562A5D" w14:textId="77777777" w:rsidTr="00444F9B">
        <w:tc>
          <w:tcPr>
            <w:tcW w:w="567" w:type="dxa"/>
          </w:tcPr>
          <w:p w14:paraId="141D311B" w14:textId="77777777" w:rsidR="005A417A" w:rsidRPr="00444F9B" w:rsidRDefault="005A417A" w:rsidP="005A417A">
            <w:pPr>
              <w:pStyle w:val="BodyTextIndent"/>
              <w:numPr>
                <w:ilvl w:val="0"/>
                <w:numId w:val="19"/>
              </w:numPr>
              <w:tabs>
                <w:tab w:val="left" w:pos="189"/>
                <w:tab w:val="left" w:pos="335"/>
                <w:tab w:val="center" w:pos="760"/>
              </w:tabs>
              <w:spacing w:before="60" w:after="60" w:line="340" w:lineRule="atLeast"/>
              <w:ind w:left="0" w:firstLine="0"/>
              <w:jc w:val="center"/>
              <w:rPr>
                <w:b/>
                <w:bCs/>
                <w:sz w:val="24"/>
                <w:lang w:val="en-US" w:eastAsia="en-US"/>
              </w:rPr>
            </w:pPr>
          </w:p>
        </w:tc>
        <w:tc>
          <w:tcPr>
            <w:tcW w:w="7655" w:type="dxa"/>
          </w:tcPr>
          <w:p w14:paraId="3EF197AC" w14:textId="5AC117A4" w:rsidR="005A417A" w:rsidRPr="00444F9B" w:rsidRDefault="005A417A" w:rsidP="005A417A">
            <w:pPr>
              <w:spacing w:before="20" w:after="20"/>
              <w:ind w:hanging="6"/>
              <w:jc w:val="both"/>
              <w:rPr>
                <w:bCs/>
                <w:sz w:val="24"/>
                <w:szCs w:val="24"/>
              </w:rPr>
            </w:pPr>
            <w:r w:rsidRPr="00444F9B">
              <w:rPr>
                <w:sz w:val="24"/>
                <w:szCs w:val="24"/>
              </w:rPr>
              <w:t>Tổ chức rà quyét lỗ hổng bảo mật Cổng, Trang TTĐT trên địa bàn tỉnh; Các phần mềm CSDL, phần mềm chuyên ngành.</w:t>
            </w:r>
          </w:p>
        </w:tc>
        <w:tc>
          <w:tcPr>
            <w:tcW w:w="1276" w:type="dxa"/>
          </w:tcPr>
          <w:p w14:paraId="55548A88" w14:textId="3CB4D202" w:rsidR="005A417A" w:rsidRPr="00444F9B" w:rsidRDefault="005A417A" w:rsidP="005A417A">
            <w:pPr>
              <w:spacing w:before="20" w:after="20"/>
              <w:ind w:left="47"/>
              <w:jc w:val="center"/>
              <w:rPr>
                <w:sz w:val="24"/>
                <w:szCs w:val="24"/>
              </w:rPr>
            </w:pPr>
            <w:r w:rsidRPr="00444F9B">
              <w:rPr>
                <w:sz w:val="24"/>
                <w:szCs w:val="24"/>
              </w:rPr>
              <w:t>1</w:t>
            </w:r>
          </w:p>
        </w:tc>
        <w:tc>
          <w:tcPr>
            <w:tcW w:w="1231" w:type="dxa"/>
          </w:tcPr>
          <w:p w14:paraId="27537693" w14:textId="7FE971FC" w:rsidR="005A417A" w:rsidRPr="00444F9B" w:rsidRDefault="005A417A" w:rsidP="005A417A">
            <w:pPr>
              <w:spacing w:before="20" w:after="20"/>
              <w:jc w:val="center"/>
              <w:rPr>
                <w:sz w:val="24"/>
                <w:szCs w:val="24"/>
              </w:rPr>
            </w:pPr>
            <w:r w:rsidRPr="00444F9B">
              <w:rPr>
                <w:sz w:val="24"/>
                <w:szCs w:val="24"/>
              </w:rPr>
              <w:t>12</w:t>
            </w:r>
          </w:p>
        </w:tc>
        <w:tc>
          <w:tcPr>
            <w:tcW w:w="2766" w:type="dxa"/>
          </w:tcPr>
          <w:p w14:paraId="47F89FD9" w14:textId="39C6D9E4" w:rsidR="005A417A" w:rsidRPr="00444F9B" w:rsidRDefault="005A417A" w:rsidP="005A417A">
            <w:pPr>
              <w:spacing w:before="60" w:after="60" w:line="340" w:lineRule="atLeast"/>
              <w:jc w:val="center"/>
              <w:rPr>
                <w:bCs/>
                <w:sz w:val="24"/>
                <w:szCs w:val="24"/>
              </w:rPr>
            </w:pPr>
            <w:r w:rsidRPr="00444F9B">
              <w:rPr>
                <w:sz w:val="24"/>
                <w:szCs w:val="24"/>
              </w:rPr>
              <w:t>Trung tâm CNTT&amp;TT</w:t>
            </w:r>
          </w:p>
        </w:tc>
        <w:tc>
          <w:tcPr>
            <w:tcW w:w="1134" w:type="dxa"/>
          </w:tcPr>
          <w:p w14:paraId="28191562" w14:textId="77777777" w:rsidR="005A417A" w:rsidRPr="00444F9B" w:rsidRDefault="005A417A" w:rsidP="005A417A">
            <w:pPr>
              <w:pStyle w:val="BodyTextIndent"/>
              <w:tabs>
                <w:tab w:val="center" w:pos="6804"/>
              </w:tabs>
              <w:spacing w:before="60" w:after="60" w:line="340" w:lineRule="atLeast"/>
              <w:ind w:firstLine="0"/>
              <w:jc w:val="center"/>
              <w:rPr>
                <w:bCs/>
                <w:sz w:val="24"/>
                <w:lang w:val="en-US" w:eastAsia="en-US"/>
              </w:rPr>
            </w:pPr>
          </w:p>
        </w:tc>
      </w:tr>
    </w:tbl>
    <w:p w14:paraId="3EF60CA4" w14:textId="77777777" w:rsidR="005050D9" w:rsidRPr="000F508B" w:rsidRDefault="005050D9" w:rsidP="000F508B">
      <w:pPr>
        <w:spacing w:after="120"/>
        <w:ind w:firstLine="851"/>
        <w:jc w:val="both"/>
        <w:rPr>
          <w:sz w:val="2"/>
        </w:rPr>
      </w:pPr>
    </w:p>
    <w:sectPr w:rsidR="005050D9" w:rsidRPr="000F508B" w:rsidSect="008223EE">
      <w:pgSz w:w="16840" w:h="11907" w:orient="landscape" w:code="9"/>
      <w:pgMar w:top="907" w:right="1134" w:bottom="964" w:left="1134" w:header="567" w:footer="3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51889" w14:textId="77777777" w:rsidR="008223EE" w:rsidRDefault="008223EE" w:rsidP="00236A7D">
      <w:r>
        <w:separator/>
      </w:r>
    </w:p>
  </w:endnote>
  <w:endnote w:type="continuationSeparator" w:id="0">
    <w:p w14:paraId="42AFDFE6" w14:textId="77777777" w:rsidR="008223EE" w:rsidRDefault="008223EE" w:rsidP="0023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2383" w14:textId="77777777" w:rsidR="005A417A" w:rsidRPr="00B84357" w:rsidRDefault="005A417A">
    <w:pPr>
      <w:pStyle w:val="Footer"/>
      <w:jc w:val="right"/>
      <w:rPr>
        <w:sz w:val="26"/>
        <w:szCs w:val="26"/>
      </w:rPr>
    </w:pPr>
  </w:p>
  <w:p w14:paraId="026648C3" w14:textId="77777777" w:rsidR="005A417A" w:rsidRDefault="005A4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CF6E5" w14:textId="77777777" w:rsidR="008223EE" w:rsidRDefault="008223EE" w:rsidP="00236A7D">
      <w:r>
        <w:separator/>
      </w:r>
    </w:p>
  </w:footnote>
  <w:footnote w:type="continuationSeparator" w:id="0">
    <w:p w14:paraId="3DE7D3ED" w14:textId="77777777" w:rsidR="008223EE" w:rsidRDefault="008223EE" w:rsidP="00236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C944" w14:textId="0E223722" w:rsidR="005A417A" w:rsidRPr="000F508B" w:rsidRDefault="005A417A" w:rsidP="00CD118B">
    <w:pPr>
      <w:pStyle w:val="Header"/>
      <w:spacing w:after="120"/>
      <w:jc w:val="center"/>
      <w:rPr>
        <w:sz w:val="26"/>
        <w:szCs w:val="26"/>
        <w:lang w:val="en-US"/>
      </w:rPr>
    </w:pPr>
    <w:r w:rsidRPr="000F508B">
      <w:rPr>
        <w:sz w:val="26"/>
        <w:szCs w:val="26"/>
      </w:rPr>
      <w:fldChar w:fldCharType="begin"/>
    </w:r>
    <w:r w:rsidRPr="000F508B">
      <w:rPr>
        <w:sz w:val="26"/>
        <w:szCs w:val="26"/>
      </w:rPr>
      <w:instrText xml:space="preserve"> PAGE   \* MERGEFORMAT </w:instrText>
    </w:r>
    <w:r w:rsidRPr="000F508B">
      <w:rPr>
        <w:sz w:val="26"/>
        <w:szCs w:val="26"/>
      </w:rPr>
      <w:fldChar w:fldCharType="separate"/>
    </w:r>
    <w:r w:rsidR="009C2411">
      <w:rPr>
        <w:noProof/>
        <w:sz w:val="26"/>
        <w:szCs w:val="26"/>
      </w:rPr>
      <w:t>20</w:t>
    </w:r>
    <w:r w:rsidRPr="000F508B">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662"/>
    <w:multiLevelType w:val="multilevel"/>
    <w:tmpl w:val="55EA5BF8"/>
    <w:lvl w:ilvl="0">
      <w:start w:val="1"/>
      <w:numFmt w:val="decimal"/>
      <w:lvlText w:val="%1."/>
      <w:lvlJc w:val="left"/>
      <w:pPr>
        <w:ind w:left="5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8D4789"/>
    <w:multiLevelType w:val="hybridMultilevel"/>
    <w:tmpl w:val="21B6CE52"/>
    <w:lvl w:ilvl="0" w:tplc="EC5C4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26165"/>
    <w:multiLevelType w:val="hybridMultilevel"/>
    <w:tmpl w:val="55EA5BF8"/>
    <w:lvl w:ilvl="0" w:tplc="6A361AAE">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928A2"/>
    <w:multiLevelType w:val="hybridMultilevel"/>
    <w:tmpl w:val="B60683C0"/>
    <w:lvl w:ilvl="0" w:tplc="9856865C">
      <w:start w:val="1"/>
      <w:numFmt w:val="decimal"/>
      <w:lvlText w:val="%1."/>
      <w:lvlJc w:val="left"/>
      <w:pPr>
        <w:ind w:left="502"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752537D"/>
    <w:multiLevelType w:val="hybridMultilevel"/>
    <w:tmpl w:val="52563ACC"/>
    <w:lvl w:ilvl="0" w:tplc="34CCC4D2">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E52AD"/>
    <w:multiLevelType w:val="hybridMultilevel"/>
    <w:tmpl w:val="D6F0408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A180F71"/>
    <w:multiLevelType w:val="hybridMultilevel"/>
    <w:tmpl w:val="2A5437F8"/>
    <w:lvl w:ilvl="0" w:tplc="2388A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FA47E9"/>
    <w:multiLevelType w:val="hybridMultilevel"/>
    <w:tmpl w:val="C798B89A"/>
    <w:lvl w:ilvl="0" w:tplc="A796A5A2">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33EEA"/>
    <w:multiLevelType w:val="hybridMultilevel"/>
    <w:tmpl w:val="D524507C"/>
    <w:lvl w:ilvl="0" w:tplc="324E358A">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C65942"/>
    <w:multiLevelType w:val="hybridMultilevel"/>
    <w:tmpl w:val="03FE8BC8"/>
    <w:lvl w:ilvl="0" w:tplc="3104C2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137200"/>
    <w:multiLevelType w:val="hybridMultilevel"/>
    <w:tmpl w:val="750E175E"/>
    <w:lvl w:ilvl="0" w:tplc="ADFE79D6">
      <w:start w:val="1"/>
      <w:numFmt w:val="decimal"/>
      <w:lvlText w:val="%1."/>
      <w:lvlJc w:val="left"/>
      <w:pPr>
        <w:ind w:left="92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0B1524"/>
    <w:multiLevelType w:val="hybridMultilevel"/>
    <w:tmpl w:val="6928AE6E"/>
    <w:lvl w:ilvl="0" w:tplc="6A361AAE">
      <w:start w:val="1"/>
      <w:numFmt w:val="decimal"/>
      <w:lvlText w:val="%1."/>
      <w:lvlJc w:val="left"/>
      <w:pPr>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5FB3BD5"/>
    <w:multiLevelType w:val="hybridMultilevel"/>
    <w:tmpl w:val="52642432"/>
    <w:lvl w:ilvl="0" w:tplc="0409000F">
      <w:start w:val="1"/>
      <w:numFmt w:val="decimal"/>
      <w:lvlText w:val="%1."/>
      <w:lvlJc w:val="left"/>
      <w:pPr>
        <w:ind w:left="63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A54A63"/>
    <w:multiLevelType w:val="hybridMultilevel"/>
    <w:tmpl w:val="17E2C298"/>
    <w:lvl w:ilvl="0" w:tplc="3E849DA0">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907BB0"/>
    <w:multiLevelType w:val="hybridMultilevel"/>
    <w:tmpl w:val="AD9E1A82"/>
    <w:lvl w:ilvl="0" w:tplc="CEECDB5A">
      <w:start w:val="1"/>
      <w:numFmt w:val="decimal"/>
      <w:lvlText w:val="%1."/>
      <w:lvlJc w:val="left"/>
      <w:pPr>
        <w:ind w:left="1452" w:hanging="88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7347B7D"/>
    <w:multiLevelType w:val="hybridMultilevel"/>
    <w:tmpl w:val="835E2568"/>
    <w:lvl w:ilvl="0" w:tplc="99E2DBE0">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90090D"/>
    <w:multiLevelType w:val="multilevel"/>
    <w:tmpl w:val="1478B07A"/>
    <w:lvl w:ilvl="0">
      <w:start w:val="1"/>
      <w:numFmt w:val="decimal"/>
      <w:suff w:val="space"/>
      <w:lvlText w:val="(%1)"/>
      <w:lvlJc w:val="left"/>
      <w:pPr>
        <w:ind w:left="0" w:firstLine="72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7" w15:restartNumberingAfterBreak="0">
    <w:nsid w:val="6E515F7D"/>
    <w:multiLevelType w:val="hybridMultilevel"/>
    <w:tmpl w:val="03FE8BC8"/>
    <w:lvl w:ilvl="0" w:tplc="3104C2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667706"/>
    <w:multiLevelType w:val="hybridMultilevel"/>
    <w:tmpl w:val="C5643A1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71101B"/>
    <w:multiLevelType w:val="hybridMultilevel"/>
    <w:tmpl w:val="208C1556"/>
    <w:lvl w:ilvl="0" w:tplc="E034EC40">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7D7093"/>
    <w:multiLevelType w:val="hybridMultilevel"/>
    <w:tmpl w:val="3A821B90"/>
    <w:lvl w:ilvl="0" w:tplc="1848EFEE">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BD43D0"/>
    <w:multiLevelType w:val="hybridMultilevel"/>
    <w:tmpl w:val="55EA5BF8"/>
    <w:lvl w:ilvl="0" w:tplc="6A361AAE">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9541014">
    <w:abstractNumId w:val="20"/>
  </w:num>
  <w:num w:numId="2" w16cid:durableId="438181976">
    <w:abstractNumId w:val="12"/>
  </w:num>
  <w:num w:numId="3" w16cid:durableId="1103067118">
    <w:abstractNumId w:val="7"/>
  </w:num>
  <w:num w:numId="4" w16cid:durableId="1282224698">
    <w:abstractNumId w:val="17"/>
  </w:num>
  <w:num w:numId="5" w16cid:durableId="1966807391">
    <w:abstractNumId w:val="2"/>
  </w:num>
  <w:num w:numId="6" w16cid:durableId="183595405">
    <w:abstractNumId w:val="1"/>
  </w:num>
  <w:num w:numId="7" w16cid:durableId="1775243594">
    <w:abstractNumId w:val="21"/>
  </w:num>
  <w:num w:numId="8" w16cid:durableId="1297907644">
    <w:abstractNumId w:val="9"/>
  </w:num>
  <w:num w:numId="9" w16cid:durableId="849684511">
    <w:abstractNumId w:val="0"/>
  </w:num>
  <w:num w:numId="10" w16cid:durableId="1857423038">
    <w:abstractNumId w:val="11"/>
  </w:num>
  <w:num w:numId="11" w16cid:durableId="1010454533">
    <w:abstractNumId w:val="5"/>
  </w:num>
  <w:num w:numId="12" w16cid:durableId="2064330251">
    <w:abstractNumId w:val="6"/>
  </w:num>
  <w:num w:numId="13" w16cid:durableId="950237756">
    <w:abstractNumId w:val="3"/>
  </w:num>
  <w:num w:numId="14" w16cid:durableId="1225481419">
    <w:abstractNumId w:val="10"/>
  </w:num>
  <w:num w:numId="15" w16cid:durableId="959263487">
    <w:abstractNumId w:val="8"/>
  </w:num>
  <w:num w:numId="16" w16cid:durableId="227151378">
    <w:abstractNumId w:val="19"/>
  </w:num>
  <w:num w:numId="17" w16cid:durableId="19090147">
    <w:abstractNumId w:val="13"/>
  </w:num>
  <w:num w:numId="18" w16cid:durableId="834146384">
    <w:abstractNumId w:val="15"/>
  </w:num>
  <w:num w:numId="19" w16cid:durableId="1051684852">
    <w:abstractNumId w:val="4"/>
  </w:num>
  <w:num w:numId="20" w16cid:durableId="4094994">
    <w:abstractNumId w:val="14"/>
  </w:num>
  <w:num w:numId="21" w16cid:durableId="20786014">
    <w:abstractNumId w:val="18"/>
  </w:num>
  <w:num w:numId="22" w16cid:durableId="19147053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BO" w:vendorID="64" w:dllVersion="6" w:nlCheck="1" w:checkStyle="0"/>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10C"/>
    <w:rsid w:val="00000384"/>
    <w:rsid w:val="000004D0"/>
    <w:rsid w:val="000004FA"/>
    <w:rsid w:val="000005A4"/>
    <w:rsid w:val="00000DD6"/>
    <w:rsid w:val="0000200C"/>
    <w:rsid w:val="0000320B"/>
    <w:rsid w:val="000037D9"/>
    <w:rsid w:val="00003B84"/>
    <w:rsid w:val="00005F3B"/>
    <w:rsid w:val="00005F7D"/>
    <w:rsid w:val="00007F04"/>
    <w:rsid w:val="000121A7"/>
    <w:rsid w:val="0001224F"/>
    <w:rsid w:val="000126D5"/>
    <w:rsid w:val="00012D36"/>
    <w:rsid w:val="000138EE"/>
    <w:rsid w:val="00013F7C"/>
    <w:rsid w:val="00015048"/>
    <w:rsid w:val="00016EE0"/>
    <w:rsid w:val="0002018B"/>
    <w:rsid w:val="0002204E"/>
    <w:rsid w:val="000234D9"/>
    <w:rsid w:val="00023565"/>
    <w:rsid w:val="000247D8"/>
    <w:rsid w:val="00024A14"/>
    <w:rsid w:val="00024DED"/>
    <w:rsid w:val="00025DDF"/>
    <w:rsid w:val="00026438"/>
    <w:rsid w:val="00026D33"/>
    <w:rsid w:val="00027760"/>
    <w:rsid w:val="00027B46"/>
    <w:rsid w:val="0003478B"/>
    <w:rsid w:val="00036632"/>
    <w:rsid w:val="000376AE"/>
    <w:rsid w:val="00037871"/>
    <w:rsid w:val="00040649"/>
    <w:rsid w:val="0004161A"/>
    <w:rsid w:val="00042850"/>
    <w:rsid w:val="00042CA2"/>
    <w:rsid w:val="00042EED"/>
    <w:rsid w:val="00042F66"/>
    <w:rsid w:val="00042FB2"/>
    <w:rsid w:val="00043166"/>
    <w:rsid w:val="00045848"/>
    <w:rsid w:val="00046E51"/>
    <w:rsid w:val="00047230"/>
    <w:rsid w:val="000503F7"/>
    <w:rsid w:val="00050E58"/>
    <w:rsid w:val="00052C9F"/>
    <w:rsid w:val="0005392A"/>
    <w:rsid w:val="0005411F"/>
    <w:rsid w:val="0005505C"/>
    <w:rsid w:val="000551A9"/>
    <w:rsid w:val="00055944"/>
    <w:rsid w:val="00055D88"/>
    <w:rsid w:val="000569AC"/>
    <w:rsid w:val="00056ED3"/>
    <w:rsid w:val="00057854"/>
    <w:rsid w:val="00060EF9"/>
    <w:rsid w:val="0006183A"/>
    <w:rsid w:val="00062329"/>
    <w:rsid w:val="00063533"/>
    <w:rsid w:val="00063794"/>
    <w:rsid w:val="00063E08"/>
    <w:rsid w:val="00064787"/>
    <w:rsid w:val="00066DF6"/>
    <w:rsid w:val="00066FD6"/>
    <w:rsid w:val="00066FE4"/>
    <w:rsid w:val="00070D14"/>
    <w:rsid w:val="00071BA1"/>
    <w:rsid w:val="000728DC"/>
    <w:rsid w:val="00072A45"/>
    <w:rsid w:val="0007354F"/>
    <w:rsid w:val="00073D13"/>
    <w:rsid w:val="00073FBF"/>
    <w:rsid w:val="00074067"/>
    <w:rsid w:val="00074463"/>
    <w:rsid w:val="0007520E"/>
    <w:rsid w:val="00075F7A"/>
    <w:rsid w:val="00076045"/>
    <w:rsid w:val="00077C70"/>
    <w:rsid w:val="000809D2"/>
    <w:rsid w:val="00080BFF"/>
    <w:rsid w:val="000814DE"/>
    <w:rsid w:val="00081759"/>
    <w:rsid w:val="000817C1"/>
    <w:rsid w:val="0008183B"/>
    <w:rsid w:val="00084C77"/>
    <w:rsid w:val="000850DE"/>
    <w:rsid w:val="0008758C"/>
    <w:rsid w:val="0009511E"/>
    <w:rsid w:val="00095517"/>
    <w:rsid w:val="0009797A"/>
    <w:rsid w:val="000A0202"/>
    <w:rsid w:val="000A065F"/>
    <w:rsid w:val="000A0B5B"/>
    <w:rsid w:val="000A17C1"/>
    <w:rsid w:val="000A2195"/>
    <w:rsid w:val="000A276E"/>
    <w:rsid w:val="000A301F"/>
    <w:rsid w:val="000A34C5"/>
    <w:rsid w:val="000A35B4"/>
    <w:rsid w:val="000A6366"/>
    <w:rsid w:val="000B0811"/>
    <w:rsid w:val="000B10B3"/>
    <w:rsid w:val="000B1564"/>
    <w:rsid w:val="000B2B49"/>
    <w:rsid w:val="000B4C5F"/>
    <w:rsid w:val="000B5413"/>
    <w:rsid w:val="000B64A9"/>
    <w:rsid w:val="000B7CC0"/>
    <w:rsid w:val="000C00EE"/>
    <w:rsid w:val="000C103A"/>
    <w:rsid w:val="000C2B32"/>
    <w:rsid w:val="000C2FC0"/>
    <w:rsid w:val="000C3784"/>
    <w:rsid w:val="000C3E17"/>
    <w:rsid w:val="000C45E3"/>
    <w:rsid w:val="000C49D6"/>
    <w:rsid w:val="000C672A"/>
    <w:rsid w:val="000C7129"/>
    <w:rsid w:val="000C7218"/>
    <w:rsid w:val="000C7B70"/>
    <w:rsid w:val="000D007D"/>
    <w:rsid w:val="000D30FD"/>
    <w:rsid w:val="000D3EEF"/>
    <w:rsid w:val="000D575C"/>
    <w:rsid w:val="000E358A"/>
    <w:rsid w:val="000E485C"/>
    <w:rsid w:val="000E55CC"/>
    <w:rsid w:val="000E585E"/>
    <w:rsid w:val="000E780B"/>
    <w:rsid w:val="000F0EF5"/>
    <w:rsid w:val="000F0F1A"/>
    <w:rsid w:val="000F0F6E"/>
    <w:rsid w:val="000F40EE"/>
    <w:rsid w:val="000F508B"/>
    <w:rsid w:val="000F5F1F"/>
    <w:rsid w:val="000F6348"/>
    <w:rsid w:val="000F6355"/>
    <w:rsid w:val="000F7A86"/>
    <w:rsid w:val="000F7ADD"/>
    <w:rsid w:val="000F7D59"/>
    <w:rsid w:val="001035BE"/>
    <w:rsid w:val="00103FFA"/>
    <w:rsid w:val="0010445A"/>
    <w:rsid w:val="00104658"/>
    <w:rsid w:val="00104DA3"/>
    <w:rsid w:val="00107675"/>
    <w:rsid w:val="00110432"/>
    <w:rsid w:val="00111DFE"/>
    <w:rsid w:val="00112F7B"/>
    <w:rsid w:val="001133AF"/>
    <w:rsid w:val="0011354B"/>
    <w:rsid w:val="001143D3"/>
    <w:rsid w:val="0011529A"/>
    <w:rsid w:val="00117DD1"/>
    <w:rsid w:val="00117E8C"/>
    <w:rsid w:val="00117F99"/>
    <w:rsid w:val="001202E4"/>
    <w:rsid w:val="00123E92"/>
    <w:rsid w:val="00123F83"/>
    <w:rsid w:val="001243F4"/>
    <w:rsid w:val="001250BB"/>
    <w:rsid w:val="00126703"/>
    <w:rsid w:val="0012701B"/>
    <w:rsid w:val="001273D5"/>
    <w:rsid w:val="00127DFF"/>
    <w:rsid w:val="001308CB"/>
    <w:rsid w:val="001313CE"/>
    <w:rsid w:val="0013157E"/>
    <w:rsid w:val="001328EC"/>
    <w:rsid w:val="001336CC"/>
    <w:rsid w:val="001346C6"/>
    <w:rsid w:val="0013535A"/>
    <w:rsid w:val="00136A48"/>
    <w:rsid w:val="0013716C"/>
    <w:rsid w:val="0014181F"/>
    <w:rsid w:val="00143617"/>
    <w:rsid w:val="0014484A"/>
    <w:rsid w:val="0014491F"/>
    <w:rsid w:val="001455DB"/>
    <w:rsid w:val="00145EC1"/>
    <w:rsid w:val="00145F38"/>
    <w:rsid w:val="0015005A"/>
    <w:rsid w:val="00150EBA"/>
    <w:rsid w:val="00151695"/>
    <w:rsid w:val="00152142"/>
    <w:rsid w:val="0015318F"/>
    <w:rsid w:val="00155B92"/>
    <w:rsid w:val="00156035"/>
    <w:rsid w:val="00156709"/>
    <w:rsid w:val="001569E9"/>
    <w:rsid w:val="00156E87"/>
    <w:rsid w:val="00157961"/>
    <w:rsid w:val="00160A0A"/>
    <w:rsid w:val="0016218A"/>
    <w:rsid w:val="0016294A"/>
    <w:rsid w:val="00163265"/>
    <w:rsid w:val="001634A5"/>
    <w:rsid w:val="001636C6"/>
    <w:rsid w:val="00163C34"/>
    <w:rsid w:val="001642C3"/>
    <w:rsid w:val="001652BF"/>
    <w:rsid w:val="001657D1"/>
    <w:rsid w:val="00166953"/>
    <w:rsid w:val="00166D32"/>
    <w:rsid w:val="00170083"/>
    <w:rsid w:val="00170DF9"/>
    <w:rsid w:val="00172A1C"/>
    <w:rsid w:val="00172ECE"/>
    <w:rsid w:val="00172F0D"/>
    <w:rsid w:val="00173517"/>
    <w:rsid w:val="00174CC2"/>
    <w:rsid w:val="00176261"/>
    <w:rsid w:val="00176611"/>
    <w:rsid w:val="001767B3"/>
    <w:rsid w:val="00176A86"/>
    <w:rsid w:val="00177132"/>
    <w:rsid w:val="001800C6"/>
    <w:rsid w:val="0018032C"/>
    <w:rsid w:val="001916BA"/>
    <w:rsid w:val="0019232B"/>
    <w:rsid w:val="001962C6"/>
    <w:rsid w:val="00197B97"/>
    <w:rsid w:val="001A0AEA"/>
    <w:rsid w:val="001A1829"/>
    <w:rsid w:val="001A3118"/>
    <w:rsid w:val="001A3AAE"/>
    <w:rsid w:val="001A449A"/>
    <w:rsid w:val="001A4BDE"/>
    <w:rsid w:val="001A60C1"/>
    <w:rsid w:val="001A6172"/>
    <w:rsid w:val="001A630D"/>
    <w:rsid w:val="001A63B4"/>
    <w:rsid w:val="001A6F40"/>
    <w:rsid w:val="001A7375"/>
    <w:rsid w:val="001B0D9E"/>
    <w:rsid w:val="001B2932"/>
    <w:rsid w:val="001B3431"/>
    <w:rsid w:val="001B3D4A"/>
    <w:rsid w:val="001B437F"/>
    <w:rsid w:val="001B4A29"/>
    <w:rsid w:val="001B53F6"/>
    <w:rsid w:val="001B55B6"/>
    <w:rsid w:val="001B5A09"/>
    <w:rsid w:val="001B5F39"/>
    <w:rsid w:val="001B5F74"/>
    <w:rsid w:val="001B66BC"/>
    <w:rsid w:val="001B6A81"/>
    <w:rsid w:val="001B6E9F"/>
    <w:rsid w:val="001B72EA"/>
    <w:rsid w:val="001B7A7D"/>
    <w:rsid w:val="001C13A4"/>
    <w:rsid w:val="001C14B0"/>
    <w:rsid w:val="001C1E99"/>
    <w:rsid w:val="001C2413"/>
    <w:rsid w:val="001C2E56"/>
    <w:rsid w:val="001C36A9"/>
    <w:rsid w:val="001C370D"/>
    <w:rsid w:val="001C484B"/>
    <w:rsid w:val="001C51E7"/>
    <w:rsid w:val="001C5988"/>
    <w:rsid w:val="001C61FA"/>
    <w:rsid w:val="001D0A0A"/>
    <w:rsid w:val="001D1F0D"/>
    <w:rsid w:val="001D22B9"/>
    <w:rsid w:val="001D310C"/>
    <w:rsid w:val="001D342E"/>
    <w:rsid w:val="001D36CB"/>
    <w:rsid w:val="001D3B7F"/>
    <w:rsid w:val="001D3D26"/>
    <w:rsid w:val="001D3E54"/>
    <w:rsid w:val="001D456B"/>
    <w:rsid w:val="001D4E99"/>
    <w:rsid w:val="001D57C5"/>
    <w:rsid w:val="001E08CD"/>
    <w:rsid w:val="001E0BFB"/>
    <w:rsid w:val="001E14C4"/>
    <w:rsid w:val="001E242C"/>
    <w:rsid w:val="001E42C0"/>
    <w:rsid w:val="001E4FCB"/>
    <w:rsid w:val="001E5DBB"/>
    <w:rsid w:val="001E7FA0"/>
    <w:rsid w:val="001F0C68"/>
    <w:rsid w:val="001F106B"/>
    <w:rsid w:val="001F49C0"/>
    <w:rsid w:val="001F4FCB"/>
    <w:rsid w:val="001F59A4"/>
    <w:rsid w:val="00202151"/>
    <w:rsid w:val="00202823"/>
    <w:rsid w:val="00203757"/>
    <w:rsid w:val="00203C61"/>
    <w:rsid w:val="00204866"/>
    <w:rsid w:val="00204B3A"/>
    <w:rsid w:val="0020754B"/>
    <w:rsid w:val="00207B54"/>
    <w:rsid w:val="00210442"/>
    <w:rsid w:val="00211423"/>
    <w:rsid w:val="00211583"/>
    <w:rsid w:val="00211E7B"/>
    <w:rsid w:val="00212CF0"/>
    <w:rsid w:val="00217B71"/>
    <w:rsid w:val="0022203E"/>
    <w:rsid w:val="00222A87"/>
    <w:rsid w:val="002232C2"/>
    <w:rsid w:val="00223CDA"/>
    <w:rsid w:val="002245BA"/>
    <w:rsid w:val="002246B0"/>
    <w:rsid w:val="00224C39"/>
    <w:rsid w:val="00225191"/>
    <w:rsid w:val="0022521A"/>
    <w:rsid w:val="00231DEA"/>
    <w:rsid w:val="00232AA8"/>
    <w:rsid w:val="00232C5C"/>
    <w:rsid w:val="00233C40"/>
    <w:rsid w:val="0023418E"/>
    <w:rsid w:val="0023503B"/>
    <w:rsid w:val="00236A7D"/>
    <w:rsid w:val="00242028"/>
    <w:rsid w:val="002428BC"/>
    <w:rsid w:val="00242FD5"/>
    <w:rsid w:val="00243482"/>
    <w:rsid w:val="002448EA"/>
    <w:rsid w:val="002469A3"/>
    <w:rsid w:val="00247B7D"/>
    <w:rsid w:val="00250269"/>
    <w:rsid w:val="002507B4"/>
    <w:rsid w:val="00250D97"/>
    <w:rsid w:val="00251157"/>
    <w:rsid w:val="002527B0"/>
    <w:rsid w:val="00252C7F"/>
    <w:rsid w:val="00253476"/>
    <w:rsid w:val="00254182"/>
    <w:rsid w:val="00255583"/>
    <w:rsid w:val="0025712A"/>
    <w:rsid w:val="00257554"/>
    <w:rsid w:val="00257E90"/>
    <w:rsid w:val="002605B5"/>
    <w:rsid w:val="00260F41"/>
    <w:rsid w:val="0026229C"/>
    <w:rsid w:val="002624FF"/>
    <w:rsid w:val="00262B14"/>
    <w:rsid w:val="002631B0"/>
    <w:rsid w:val="00263D31"/>
    <w:rsid w:val="002643B0"/>
    <w:rsid w:val="00264638"/>
    <w:rsid w:val="00265CA3"/>
    <w:rsid w:val="00266488"/>
    <w:rsid w:val="00266CEF"/>
    <w:rsid w:val="002677DC"/>
    <w:rsid w:val="00267983"/>
    <w:rsid w:val="00267EC2"/>
    <w:rsid w:val="0027012D"/>
    <w:rsid w:val="00271702"/>
    <w:rsid w:val="002743E3"/>
    <w:rsid w:val="002751D9"/>
    <w:rsid w:val="0027538E"/>
    <w:rsid w:val="00276013"/>
    <w:rsid w:val="00276D6C"/>
    <w:rsid w:val="0027708A"/>
    <w:rsid w:val="002804E1"/>
    <w:rsid w:val="00280CD5"/>
    <w:rsid w:val="00281BC1"/>
    <w:rsid w:val="00283967"/>
    <w:rsid w:val="002854D1"/>
    <w:rsid w:val="00285BFA"/>
    <w:rsid w:val="00285D75"/>
    <w:rsid w:val="00285FB6"/>
    <w:rsid w:val="0028722B"/>
    <w:rsid w:val="002918E4"/>
    <w:rsid w:val="00292845"/>
    <w:rsid w:val="00292D52"/>
    <w:rsid w:val="00294DC9"/>
    <w:rsid w:val="00296C80"/>
    <w:rsid w:val="00296F9D"/>
    <w:rsid w:val="002975B2"/>
    <w:rsid w:val="002A0023"/>
    <w:rsid w:val="002A1EDD"/>
    <w:rsid w:val="002A2484"/>
    <w:rsid w:val="002A2EDA"/>
    <w:rsid w:val="002A4675"/>
    <w:rsid w:val="002A489E"/>
    <w:rsid w:val="002A4CBB"/>
    <w:rsid w:val="002A561C"/>
    <w:rsid w:val="002A6A0A"/>
    <w:rsid w:val="002A6D60"/>
    <w:rsid w:val="002A7749"/>
    <w:rsid w:val="002B01B5"/>
    <w:rsid w:val="002B06E2"/>
    <w:rsid w:val="002B1FCA"/>
    <w:rsid w:val="002B2DB6"/>
    <w:rsid w:val="002B4445"/>
    <w:rsid w:val="002B45C9"/>
    <w:rsid w:val="002B647F"/>
    <w:rsid w:val="002B7080"/>
    <w:rsid w:val="002C01F6"/>
    <w:rsid w:val="002C1E2E"/>
    <w:rsid w:val="002C24C2"/>
    <w:rsid w:val="002C322B"/>
    <w:rsid w:val="002C36D7"/>
    <w:rsid w:val="002C4159"/>
    <w:rsid w:val="002C6C83"/>
    <w:rsid w:val="002C761C"/>
    <w:rsid w:val="002D0892"/>
    <w:rsid w:val="002D141F"/>
    <w:rsid w:val="002D1D20"/>
    <w:rsid w:val="002D2652"/>
    <w:rsid w:val="002D2809"/>
    <w:rsid w:val="002D2A0F"/>
    <w:rsid w:val="002D31F6"/>
    <w:rsid w:val="002D3FD3"/>
    <w:rsid w:val="002D43F5"/>
    <w:rsid w:val="002D487C"/>
    <w:rsid w:val="002D4FD1"/>
    <w:rsid w:val="002D5FEA"/>
    <w:rsid w:val="002D770D"/>
    <w:rsid w:val="002D77FC"/>
    <w:rsid w:val="002E13A5"/>
    <w:rsid w:val="002E22CF"/>
    <w:rsid w:val="002E2331"/>
    <w:rsid w:val="002E244C"/>
    <w:rsid w:val="002E351B"/>
    <w:rsid w:val="002E372D"/>
    <w:rsid w:val="002E3C22"/>
    <w:rsid w:val="002E6A22"/>
    <w:rsid w:val="002F1930"/>
    <w:rsid w:val="002F1B3D"/>
    <w:rsid w:val="002F2E75"/>
    <w:rsid w:val="002F34E8"/>
    <w:rsid w:val="002F3BA9"/>
    <w:rsid w:val="002F4260"/>
    <w:rsid w:val="002F42FF"/>
    <w:rsid w:val="002F43E5"/>
    <w:rsid w:val="002F5BD9"/>
    <w:rsid w:val="002F6D3F"/>
    <w:rsid w:val="003018EB"/>
    <w:rsid w:val="00302574"/>
    <w:rsid w:val="00302CA4"/>
    <w:rsid w:val="00305804"/>
    <w:rsid w:val="00305FB7"/>
    <w:rsid w:val="00307492"/>
    <w:rsid w:val="00307B7A"/>
    <w:rsid w:val="00310495"/>
    <w:rsid w:val="0031049D"/>
    <w:rsid w:val="00310AF7"/>
    <w:rsid w:val="00312723"/>
    <w:rsid w:val="00312757"/>
    <w:rsid w:val="003157D5"/>
    <w:rsid w:val="0031666A"/>
    <w:rsid w:val="00316C62"/>
    <w:rsid w:val="00320313"/>
    <w:rsid w:val="003207EF"/>
    <w:rsid w:val="00321473"/>
    <w:rsid w:val="00322C67"/>
    <w:rsid w:val="00324B46"/>
    <w:rsid w:val="0032524C"/>
    <w:rsid w:val="00325321"/>
    <w:rsid w:val="00325A70"/>
    <w:rsid w:val="00326B9F"/>
    <w:rsid w:val="00326C32"/>
    <w:rsid w:val="003276B9"/>
    <w:rsid w:val="00327982"/>
    <w:rsid w:val="00331C79"/>
    <w:rsid w:val="00332C4E"/>
    <w:rsid w:val="00332CEF"/>
    <w:rsid w:val="00333450"/>
    <w:rsid w:val="00333B65"/>
    <w:rsid w:val="003360BA"/>
    <w:rsid w:val="00337209"/>
    <w:rsid w:val="00340B29"/>
    <w:rsid w:val="00340B7D"/>
    <w:rsid w:val="00342CD8"/>
    <w:rsid w:val="003437B3"/>
    <w:rsid w:val="00344A88"/>
    <w:rsid w:val="00344BE6"/>
    <w:rsid w:val="0034665D"/>
    <w:rsid w:val="00346EB3"/>
    <w:rsid w:val="00347105"/>
    <w:rsid w:val="00347CFA"/>
    <w:rsid w:val="0035016E"/>
    <w:rsid w:val="00350174"/>
    <w:rsid w:val="003506ED"/>
    <w:rsid w:val="00351FEB"/>
    <w:rsid w:val="00352669"/>
    <w:rsid w:val="00356655"/>
    <w:rsid w:val="0035678A"/>
    <w:rsid w:val="00356883"/>
    <w:rsid w:val="00356A67"/>
    <w:rsid w:val="00356AD6"/>
    <w:rsid w:val="0035735B"/>
    <w:rsid w:val="00360B3C"/>
    <w:rsid w:val="00361359"/>
    <w:rsid w:val="0036152C"/>
    <w:rsid w:val="003634CB"/>
    <w:rsid w:val="0036379A"/>
    <w:rsid w:val="00364687"/>
    <w:rsid w:val="00365C02"/>
    <w:rsid w:val="003667BD"/>
    <w:rsid w:val="0036708F"/>
    <w:rsid w:val="00367090"/>
    <w:rsid w:val="00367612"/>
    <w:rsid w:val="00367C3C"/>
    <w:rsid w:val="00370E9E"/>
    <w:rsid w:val="00371ADD"/>
    <w:rsid w:val="00371CF4"/>
    <w:rsid w:val="00372F85"/>
    <w:rsid w:val="00373520"/>
    <w:rsid w:val="003744BA"/>
    <w:rsid w:val="00375C24"/>
    <w:rsid w:val="00375C39"/>
    <w:rsid w:val="003764A3"/>
    <w:rsid w:val="00376D06"/>
    <w:rsid w:val="00377574"/>
    <w:rsid w:val="00377A82"/>
    <w:rsid w:val="003805D5"/>
    <w:rsid w:val="003921B5"/>
    <w:rsid w:val="00393F37"/>
    <w:rsid w:val="00394EB6"/>
    <w:rsid w:val="0039581F"/>
    <w:rsid w:val="00395D16"/>
    <w:rsid w:val="00396856"/>
    <w:rsid w:val="003A174E"/>
    <w:rsid w:val="003A1D6D"/>
    <w:rsid w:val="003A1FCB"/>
    <w:rsid w:val="003A345E"/>
    <w:rsid w:val="003A40CB"/>
    <w:rsid w:val="003A6131"/>
    <w:rsid w:val="003A6613"/>
    <w:rsid w:val="003A7743"/>
    <w:rsid w:val="003B007C"/>
    <w:rsid w:val="003B0240"/>
    <w:rsid w:val="003B07EB"/>
    <w:rsid w:val="003B22B0"/>
    <w:rsid w:val="003B2E05"/>
    <w:rsid w:val="003B3AB4"/>
    <w:rsid w:val="003B3C96"/>
    <w:rsid w:val="003B3E28"/>
    <w:rsid w:val="003B4728"/>
    <w:rsid w:val="003B5883"/>
    <w:rsid w:val="003B5CBB"/>
    <w:rsid w:val="003B68C2"/>
    <w:rsid w:val="003B68E1"/>
    <w:rsid w:val="003B6B43"/>
    <w:rsid w:val="003C035D"/>
    <w:rsid w:val="003C0E74"/>
    <w:rsid w:val="003C3583"/>
    <w:rsid w:val="003C374B"/>
    <w:rsid w:val="003C38B4"/>
    <w:rsid w:val="003C3EE5"/>
    <w:rsid w:val="003C675B"/>
    <w:rsid w:val="003C6A26"/>
    <w:rsid w:val="003C6A75"/>
    <w:rsid w:val="003D051B"/>
    <w:rsid w:val="003D082D"/>
    <w:rsid w:val="003D23CE"/>
    <w:rsid w:val="003D26FF"/>
    <w:rsid w:val="003D27CC"/>
    <w:rsid w:val="003D4511"/>
    <w:rsid w:val="003D4FE2"/>
    <w:rsid w:val="003D5259"/>
    <w:rsid w:val="003D6469"/>
    <w:rsid w:val="003D7605"/>
    <w:rsid w:val="003D79E1"/>
    <w:rsid w:val="003D79F3"/>
    <w:rsid w:val="003E1B2D"/>
    <w:rsid w:val="003E23BC"/>
    <w:rsid w:val="003E4F1A"/>
    <w:rsid w:val="003F2F6F"/>
    <w:rsid w:val="003F338A"/>
    <w:rsid w:val="003F4C05"/>
    <w:rsid w:val="003F666F"/>
    <w:rsid w:val="00400985"/>
    <w:rsid w:val="0040226F"/>
    <w:rsid w:val="00402DD5"/>
    <w:rsid w:val="00405237"/>
    <w:rsid w:val="00405451"/>
    <w:rsid w:val="0040658B"/>
    <w:rsid w:val="00406A7A"/>
    <w:rsid w:val="00406FC4"/>
    <w:rsid w:val="0040770A"/>
    <w:rsid w:val="004109C5"/>
    <w:rsid w:val="004123BE"/>
    <w:rsid w:val="00413049"/>
    <w:rsid w:val="00414652"/>
    <w:rsid w:val="004152D8"/>
    <w:rsid w:val="00415D28"/>
    <w:rsid w:val="00416820"/>
    <w:rsid w:val="004202AF"/>
    <w:rsid w:val="0042030C"/>
    <w:rsid w:val="0042037B"/>
    <w:rsid w:val="00421165"/>
    <w:rsid w:val="004217BF"/>
    <w:rsid w:val="00423A88"/>
    <w:rsid w:val="0042412D"/>
    <w:rsid w:val="00424662"/>
    <w:rsid w:val="0042557D"/>
    <w:rsid w:val="00425F8F"/>
    <w:rsid w:val="004260AB"/>
    <w:rsid w:val="004264A1"/>
    <w:rsid w:val="004266A3"/>
    <w:rsid w:val="00427032"/>
    <w:rsid w:val="00427BEC"/>
    <w:rsid w:val="0043110F"/>
    <w:rsid w:val="00431C86"/>
    <w:rsid w:val="00432E02"/>
    <w:rsid w:val="004334CC"/>
    <w:rsid w:val="00433715"/>
    <w:rsid w:val="004346DF"/>
    <w:rsid w:val="00435874"/>
    <w:rsid w:val="00435DA6"/>
    <w:rsid w:val="004371AA"/>
    <w:rsid w:val="004409FB"/>
    <w:rsid w:val="00441193"/>
    <w:rsid w:val="004413B4"/>
    <w:rsid w:val="00442E7C"/>
    <w:rsid w:val="00442F8C"/>
    <w:rsid w:val="00444F9B"/>
    <w:rsid w:val="00445F13"/>
    <w:rsid w:val="00447B97"/>
    <w:rsid w:val="004509A4"/>
    <w:rsid w:val="00450E1F"/>
    <w:rsid w:val="0045160B"/>
    <w:rsid w:val="004521B7"/>
    <w:rsid w:val="00452489"/>
    <w:rsid w:val="00453BB9"/>
    <w:rsid w:val="00454BD4"/>
    <w:rsid w:val="00454F8C"/>
    <w:rsid w:val="00455D44"/>
    <w:rsid w:val="00457CDB"/>
    <w:rsid w:val="00460804"/>
    <w:rsid w:val="00460B3D"/>
    <w:rsid w:val="00462371"/>
    <w:rsid w:val="00462DA2"/>
    <w:rsid w:val="00463379"/>
    <w:rsid w:val="00463B09"/>
    <w:rsid w:val="00464CB1"/>
    <w:rsid w:val="00465891"/>
    <w:rsid w:val="00466498"/>
    <w:rsid w:val="004668E3"/>
    <w:rsid w:val="00466A26"/>
    <w:rsid w:val="004710D9"/>
    <w:rsid w:val="004723F0"/>
    <w:rsid w:val="00474843"/>
    <w:rsid w:val="0047559A"/>
    <w:rsid w:val="004765D0"/>
    <w:rsid w:val="00476AC7"/>
    <w:rsid w:val="00476C1A"/>
    <w:rsid w:val="00477492"/>
    <w:rsid w:val="00481773"/>
    <w:rsid w:val="0048183F"/>
    <w:rsid w:val="00484243"/>
    <w:rsid w:val="00485961"/>
    <w:rsid w:val="00486508"/>
    <w:rsid w:val="00487F6C"/>
    <w:rsid w:val="004906EE"/>
    <w:rsid w:val="0049092E"/>
    <w:rsid w:val="00490D1D"/>
    <w:rsid w:val="00490DC7"/>
    <w:rsid w:val="00492180"/>
    <w:rsid w:val="00494C44"/>
    <w:rsid w:val="00494FE0"/>
    <w:rsid w:val="00496083"/>
    <w:rsid w:val="004961EE"/>
    <w:rsid w:val="00496DBE"/>
    <w:rsid w:val="00497D27"/>
    <w:rsid w:val="004A1671"/>
    <w:rsid w:val="004A1869"/>
    <w:rsid w:val="004A2093"/>
    <w:rsid w:val="004A33C8"/>
    <w:rsid w:val="004A3A49"/>
    <w:rsid w:val="004A4739"/>
    <w:rsid w:val="004A4873"/>
    <w:rsid w:val="004A5345"/>
    <w:rsid w:val="004A5E58"/>
    <w:rsid w:val="004A64A4"/>
    <w:rsid w:val="004B0BF7"/>
    <w:rsid w:val="004B0C81"/>
    <w:rsid w:val="004B509D"/>
    <w:rsid w:val="004B6337"/>
    <w:rsid w:val="004B6A45"/>
    <w:rsid w:val="004C2D7C"/>
    <w:rsid w:val="004C601F"/>
    <w:rsid w:val="004C60C2"/>
    <w:rsid w:val="004C6FC7"/>
    <w:rsid w:val="004D01D0"/>
    <w:rsid w:val="004D1447"/>
    <w:rsid w:val="004D3258"/>
    <w:rsid w:val="004D33F4"/>
    <w:rsid w:val="004D4177"/>
    <w:rsid w:val="004D4A37"/>
    <w:rsid w:val="004D6258"/>
    <w:rsid w:val="004D66F7"/>
    <w:rsid w:val="004E1807"/>
    <w:rsid w:val="004E2A5C"/>
    <w:rsid w:val="004E401F"/>
    <w:rsid w:val="004E4F39"/>
    <w:rsid w:val="004E5709"/>
    <w:rsid w:val="004E61FD"/>
    <w:rsid w:val="004E688E"/>
    <w:rsid w:val="004E6F5F"/>
    <w:rsid w:val="004F0452"/>
    <w:rsid w:val="004F08E5"/>
    <w:rsid w:val="004F142D"/>
    <w:rsid w:val="004F169E"/>
    <w:rsid w:val="004F70F6"/>
    <w:rsid w:val="00500692"/>
    <w:rsid w:val="00500F37"/>
    <w:rsid w:val="00501E40"/>
    <w:rsid w:val="00502180"/>
    <w:rsid w:val="005035C5"/>
    <w:rsid w:val="00503866"/>
    <w:rsid w:val="00503D2E"/>
    <w:rsid w:val="005048FF"/>
    <w:rsid w:val="005050D9"/>
    <w:rsid w:val="00506218"/>
    <w:rsid w:val="00510DC3"/>
    <w:rsid w:val="00511FC9"/>
    <w:rsid w:val="005128ED"/>
    <w:rsid w:val="00512F81"/>
    <w:rsid w:val="00513B4E"/>
    <w:rsid w:val="005161B9"/>
    <w:rsid w:val="005163B2"/>
    <w:rsid w:val="005176AA"/>
    <w:rsid w:val="00520679"/>
    <w:rsid w:val="00520FBE"/>
    <w:rsid w:val="00521937"/>
    <w:rsid w:val="0052449B"/>
    <w:rsid w:val="00524F7B"/>
    <w:rsid w:val="0052509A"/>
    <w:rsid w:val="00525DEB"/>
    <w:rsid w:val="00530612"/>
    <w:rsid w:val="005314F8"/>
    <w:rsid w:val="0053293B"/>
    <w:rsid w:val="005340F0"/>
    <w:rsid w:val="00535776"/>
    <w:rsid w:val="00535F0F"/>
    <w:rsid w:val="0053602E"/>
    <w:rsid w:val="005361ED"/>
    <w:rsid w:val="00536BC7"/>
    <w:rsid w:val="00540940"/>
    <w:rsid w:val="00540A87"/>
    <w:rsid w:val="0054282D"/>
    <w:rsid w:val="00543A54"/>
    <w:rsid w:val="00544592"/>
    <w:rsid w:val="0054483B"/>
    <w:rsid w:val="00544C16"/>
    <w:rsid w:val="005450EF"/>
    <w:rsid w:val="005451C9"/>
    <w:rsid w:val="005457E9"/>
    <w:rsid w:val="00545A8C"/>
    <w:rsid w:val="00550638"/>
    <w:rsid w:val="00551A34"/>
    <w:rsid w:val="00552916"/>
    <w:rsid w:val="00552E05"/>
    <w:rsid w:val="005545C0"/>
    <w:rsid w:val="0055486D"/>
    <w:rsid w:val="00554DF1"/>
    <w:rsid w:val="00555A07"/>
    <w:rsid w:val="00555E86"/>
    <w:rsid w:val="0055601A"/>
    <w:rsid w:val="0055611C"/>
    <w:rsid w:val="005576CB"/>
    <w:rsid w:val="0056031D"/>
    <w:rsid w:val="00560F6A"/>
    <w:rsid w:val="005623F1"/>
    <w:rsid w:val="00562DA9"/>
    <w:rsid w:val="00562E87"/>
    <w:rsid w:val="0056333B"/>
    <w:rsid w:val="00564583"/>
    <w:rsid w:val="00564F75"/>
    <w:rsid w:val="0056552C"/>
    <w:rsid w:val="00570055"/>
    <w:rsid w:val="0057337B"/>
    <w:rsid w:val="00573777"/>
    <w:rsid w:val="00574DC3"/>
    <w:rsid w:val="0057646C"/>
    <w:rsid w:val="00576D60"/>
    <w:rsid w:val="005777DD"/>
    <w:rsid w:val="00577CA6"/>
    <w:rsid w:val="00584CC8"/>
    <w:rsid w:val="00584E57"/>
    <w:rsid w:val="00585325"/>
    <w:rsid w:val="0058532B"/>
    <w:rsid w:val="005858E4"/>
    <w:rsid w:val="0058591A"/>
    <w:rsid w:val="005868C0"/>
    <w:rsid w:val="00591129"/>
    <w:rsid w:val="0059184F"/>
    <w:rsid w:val="005921D5"/>
    <w:rsid w:val="0059266C"/>
    <w:rsid w:val="005931F5"/>
    <w:rsid w:val="00593883"/>
    <w:rsid w:val="0059473A"/>
    <w:rsid w:val="00594B9C"/>
    <w:rsid w:val="00594F9C"/>
    <w:rsid w:val="0059610A"/>
    <w:rsid w:val="005A00A1"/>
    <w:rsid w:val="005A1F0F"/>
    <w:rsid w:val="005A31B7"/>
    <w:rsid w:val="005A36CB"/>
    <w:rsid w:val="005A417A"/>
    <w:rsid w:val="005A7DF7"/>
    <w:rsid w:val="005B1EBB"/>
    <w:rsid w:val="005B23BB"/>
    <w:rsid w:val="005B3CA8"/>
    <w:rsid w:val="005B403B"/>
    <w:rsid w:val="005B7385"/>
    <w:rsid w:val="005C0A74"/>
    <w:rsid w:val="005C11FE"/>
    <w:rsid w:val="005C16E2"/>
    <w:rsid w:val="005C1E1B"/>
    <w:rsid w:val="005C327E"/>
    <w:rsid w:val="005C6609"/>
    <w:rsid w:val="005D1000"/>
    <w:rsid w:val="005D237C"/>
    <w:rsid w:val="005D2413"/>
    <w:rsid w:val="005D2AE3"/>
    <w:rsid w:val="005D43CA"/>
    <w:rsid w:val="005D4897"/>
    <w:rsid w:val="005D7445"/>
    <w:rsid w:val="005D7FBD"/>
    <w:rsid w:val="005E1249"/>
    <w:rsid w:val="005E140F"/>
    <w:rsid w:val="005E1A41"/>
    <w:rsid w:val="005E1B74"/>
    <w:rsid w:val="005E371F"/>
    <w:rsid w:val="005E3F4E"/>
    <w:rsid w:val="005E69B4"/>
    <w:rsid w:val="005F021E"/>
    <w:rsid w:val="005F24A6"/>
    <w:rsid w:val="005F3F93"/>
    <w:rsid w:val="005F4483"/>
    <w:rsid w:val="005F4BF3"/>
    <w:rsid w:val="00601F7F"/>
    <w:rsid w:val="006024A3"/>
    <w:rsid w:val="006024A8"/>
    <w:rsid w:val="00603742"/>
    <w:rsid w:val="00603B0B"/>
    <w:rsid w:val="00605207"/>
    <w:rsid w:val="00610204"/>
    <w:rsid w:val="00612560"/>
    <w:rsid w:val="006127C7"/>
    <w:rsid w:val="00614BBD"/>
    <w:rsid w:val="006152E4"/>
    <w:rsid w:val="00615719"/>
    <w:rsid w:val="00616E85"/>
    <w:rsid w:val="00616F8A"/>
    <w:rsid w:val="00617AA4"/>
    <w:rsid w:val="00620170"/>
    <w:rsid w:val="00621A24"/>
    <w:rsid w:val="00622008"/>
    <w:rsid w:val="00623B0D"/>
    <w:rsid w:val="006240BB"/>
    <w:rsid w:val="00624DBF"/>
    <w:rsid w:val="0062696B"/>
    <w:rsid w:val="00626A7B"/>
    <w:rsid w:val="00630710"/>
    <w:rsid w:val="00632B1F"/>
    <w:rsid w:val="00634D4B"/>
    <w:rsid w:val="006353D5"/>
    <w:rsid w:val="00635687"/>
    <w:rsid w:val="00635809"/>
    <w:rsid w:val="006367D0"/>
    <w:rsid w:val="00636B8E"/>
    <w:rsid w:val="0064076A"/>
    <w:rsid w:val="00641246"/>
    <w:rsid w:val="006437D5"/>
    <w:rsid w:val="006448B2"/>
    <w:rsid w:val="006453FA"/>
    <w:rsid w:val="006476D1"/>
    <w:rsid w:val="00647CFD"/>
    <w:rsid w:val="00647E9F"/>
    <w:rsid w:val="00650F3A"/>
    <w:rsid w:val="0065406C"/>
    <w:rsid w:val="006547CD"/>
    <w:rsid w:val="00654BFB"/>
    <w:rsid w:val="00655C26"/>
    <w:rsid w:val="00656FB9"/>
    <w:rsid w:val="00661E89"/>
    <w:rsid w:val="0066365A"/>
    <w:rsid w:val="006639DF"/>
    <w:rsid w:val="00664BF8"/>
    <w:rsid w:val="0066530B"/>
    <w:rsid w:val="00665D9D"/>
    <w:rsid w:val="006668B6"/>
    <w:rsid w:val="0066690A"/>
    <w:rsid w:val="00666F4B"/>
    <w:rsid w:val="006705CA"/>
    <w:rsid w:val="00672A38"/>
    <w:rsid w:val="006735A5"/>
    <w:rsid w:val="00673821"/>
    <w:rsid w:val="00673BC4"/>
    <w:rsid w:val="00674DA4"/>
    <w:rsid w:val="0067582D"/>
    <w:rsid w:val="00680224"/>
    <w:rsid w:val="00680366"/>
    <w:rsid w:val="00681587"/>
    <w:rsid w:val="006834F8"/>
    <w:rsid w:val="006839AF"/>
    <w:rsid w:val="006840C9"/>
    <w:rsid w:val="006842FE"/>
    <w:rsid w:val="00684955"/>
    <w:rsid w:val="00684D95"/>
    <w:rsid w:val="006868BF"/>
    <w:rsid w:val="00687D87"/>
    <w:rsid w:val="00691082"/>
    <w:rsid w:val="00691087"/>
    <w:rsid w:val="00695FB4"/>
    <w:rsid w:val="006A26B7"/>
    <w:rsid w:val="006A2CCE"/>
    <w:rsid w:val="006A5576"/>
    <w:rsid w:val="006B13E4"/>
    <w:rsid w:val="006B3B45"/>
    <w:rsid w:val="006B4C04"/>
    <w:rsid w:val="006B5FC8"/>
    <w:rsid w:val="006B70F3"/>
    <w:rsid w:val="006B79FA"/>
    <w:rsid w:val="006C0111"/>
    <w:rsid w:val="006C0341"/>
    <w:rsid w:val="006C03F3"/>
    <w:rsid w:val="006C28D4"/>
    <w:rsid w:val="006C4B5E"/>
    <w:rsid w:val="006C4E3D"/>
    <w:rsid w:val="006C4E95"/>
    <w:rsid w:val="006C5290"/>
    <w:rsid w:val="006C6B88"/>
    <w:rsid w:val="006C73C4"/>
    <w:rsid w:val="006C79C3"/>
    <w:rsid w:val="006C7F8B"/>
    <w:rsid w:val="006D08F2"/>
    <w:rsid w:val="006D15B2"/>
    <w:rsid w:val="006D1C9F"/>
    <w:rsid w:val="006D21C6"/>
    <w:rsid w:val="006D24E4"/>
    <w:rsid w:val="006D2CB1"/>
    <w:rsid w:val="006D56F1"/>
    <w:rsid w:val="006D7104"/>
    <w:rsid w:val="006D7F2C"/>
    <w:rsid w:val="006E0C78"/>
    <w:rsid w:val="006E18F9"/>
    <w:rsid w:val="006E1E8C"/>
    <w:rsid w:val="006E34FA"/>
    <w:rsid w:val="006E37BA"/>
    <w:rsid w:val="006E4FD0"/>
    <w:rsid w:val="006E5009"/>
    <w:rsid w:val="006E7304"/>
    <w:rsid w:val="006E76D8"/>
    <w:rsid w:val="006F0710"/>
    <w:rsid w:val="006F0DBB"/>
    <w:rsid w:val="006F392D"/>
    <w:rsid w:val="006F51D3"/>
    <w:rsid w:val="006F58B9"/>
    <w:rsid w:val="006F5B94"/>
    <w:rsid w:val="006F7C21"/>
    <w:rsid w:val="00700901"/>
    <w:rsid w:val="00701ED6"/>
    <w:rsid w:val="00704FD3"/>
    <w:rsid w:val="00705791"/>
    <w:rsid w:val="007066C2"/>
    <w:rsid w:val="00707CBC"/>
    <w:rsid w:val="007108AC"/>
    <w:rsid w:val="00711141"/>
    <w:rsid w:val="00712AA5"/>
    <w:rsid w:val="007132E5"/>
    <w:rsid w:val="0071396A"/>
    <w:rsid w:val="00715CFB"/>
    <w:rsid w:val="00716756"/>
    <w:rsid w:val="0071796C"/>
    <w:rsid w:val="00721109"/>
    <w:rsid w:val="00721BF5"/>
    <w:rsid w:val="00721FEA"/>
    <w:rsid w:val="0072332A"/>
    <w:rsid w:val="007234D3"/>
    <w:rsid w:val="00723A1D"/>
    <w:rsid w:val="00723E9B"/>
    <w:rsid w:val="007270A5"/>
    <w:rsid w:val="007279EF"/>
    <w:rsid w:val="00727A4A"/>
    <w:rsid w:val="00727B6F"/>
    <w:rsid w:val="00730A20"/>
    <w:rsid w:val="00731045"/>
    <w:rsid w:val="00732C17"/>
    <w:rsid w:val="007334B5"/>
    <w:rsid w:val="00733624"/>
    <w:rsid w:val="007351D6"/>
    <w:rsid w:val="007358AE"/>
    <w:rsid w:val="007358E9"/>
    <w:rsid w:val="00736749"/>
    <w:rsid w:val="00736B6A"/>
    <w:rsid w:val="00736D3B"/>
    <w:rsid w:val="00737366"/>
    <w:rsid w:val="007418BD"/>
    <w:rsid w:val="007423A7"/>
    <w:rsid w:val="00742FF4"/>
    <w:rsid w:val="0074345D"/>
    <w:rsid w:val="007438F9"/>
    <w:rsid w:val="00743AD1"/>
    <w:rsid w:val="00743F18"/>
    <w:rsid w:val="007442AD"/>
    <w:rsid w:val="0074568A"/>
    <w:rsid w:val="00750F73"/>
    <w:rsid w:val="00751055"/>
    <w:rsid w:val="007513EC"/>
    <w:rsid w:val="007514DC"/>
    <w:rsid w:val="00751B3A"/>
    <w:rsid w:val="007532EC"/>
    <w:rsid w:val="00754117"/>
    <w:rsid w:val="00754B92"/>
    <w:rsid w:val="007552E5"/>
    <w:rsid w:val="00756C61"/>
    <w:rsid w:val="00757AD5"/>
    <w:rsid w:val="00757BB3"/>
    <w:rsid w:val="007609D5"/>
    <w:rsid w:val="00763992"/>
    <w:rsid w:val="007641D2"/>
    <w:rsid w:val="007645CB"/>
    <w:rsid w:val="0076502D"/>
    <w:rsid w:val="00765977"/>
    <w:rsid w:val="00770820"/>
    <w:rsid w:val="00772F75"/>
    <w:rsid w:val="007747EB"/>
    <w:rsid w:val="00774E73"/>
    <w:rsid w:val="007763B6"/>
    <w:rsid w:val="00776E57"/>
    <w:rsid w:val="00780FC0"/>
    <w:rsid w:val="00783704"/>
    <w:rsid w:val="00783AC4"/>
    <w:rsid w:val="00783C42"/>
    <w:rsid w:val="00784ECD"/>
    <w:rsid w:val="00785AA8"/>
    <w:rsid w:val="00785E6F"/>
    <w:rsid w:val="007863DE"/>
    <w:rsid w:val="0079293D"/>
    <w:rsid w:val="00793204"/>
    <w:rsid w:val="00793760"/>
    <w:rsid w:val="00794870"/>
    <w:rsid w:val="007948B9"/>
    <w:rsid w:val="00794B8C"/>
    <w:rsid w:val="00794D9A"/>
    <w:rsid w:val="0079614E"/>
    <w:rsid w:val="00796EAE"/>
    <w:rsid w:val="007A0426"/>
    <w:rsid w:val="007A0A1C"/>
    <w:rsid w:val="007A1074"/>
    <w:rsid w:val="007A23AC"/>
    <w:rsid w:val="007A2C92"/>
    <w:rsid w:val="007A319F"/>
    <w:rsid w:val="007A38BA"/>
    <w:rsid w:val="007A4608"/>
    <w:rsid w:val="007A4673"/>
    <w:rsid w:val="007A67A5"/>
    <w:rsid w:val="007A6DE7"/>
    <w:rsid w:val="007A6E6F"/>
    <w:rsid w:val="007A7988"/>
    <w:rsid w:val="007A7F69"/>
    <w:rsid w:val="007B0307"/>
    <w:rsid w:val="007B0489"/>
    <w:rsid w:val="007B13AB"/>
    <w:rsid w:val="007B1F30"/>
    <w:rsid w:val="007B44E6"/>
    <w:rsid w:val="007B48F5"/>
    <w:rsid w:val="007B79F4"/>
    <w:rsid w:val="007C0294"/>
    <w:rsid w:val="007C2082"/>
    <w:rsid w:val="007C2BF6"/>
    <w:rsid w:val="007C389D"/>
    <w:rsid w:val="007C47DA"/>
    <w:rsid w:val="007C507A"/>
    <w:rsid w:val="007C53E8"/>
    <w:rsid w:val="007C54C6"/>
    <w:rsid w:val="007C6E8D"/>
    <w:rsid w:val="007C6F9C"/>
    <w:rsid w:val="007C7B4A"/>
    <w:rsid w:val="007D081C"/>
    <w:rsid w:val="007D1384"/>
    <w:rsid w:val="007D167B"/>
    <w:rsid w:val="007D171E"/>
    <w:rsid w:val="007D1A85"/>
    <w:rsid w:val="007D3551"/>
    <w:rsid w:val="007D68E4"/>
    <w:rsid w:val="007D6BC5"/>
    <w:rsid w:val="007D7D0A"/>
    <w:rsid w:val="007E0CDF"/>
    <w:rsid w:val="007E1C31"/>
    <w:rsid w:val="007E2D4E"/>
    <w:rsid w:val="007E3E38"/>
    <w:rsid w:val="007E42E2"/>
    <w:rsid w:val="007E6A3A"/>
    <w:rsid w:val="007E7670"/>
    <w:rsid w:val="007E7AC4"/>
    <w:rsid w:val="007F0ABF"/>
    <w:rsid w:val="007F291A"/>
    <w:rsid w:val="007F4967"/>
    <w:rsid w:val="007F5F5E"/>
    <w:rsid w:val="007F6425"/>
    <w:rsid w:val="007F703F"/>
    <w:rsid w:val="007F75DF"/>
    <w:rsid w:val="008000FD"/>
    <w:rsid w:val="00800D27"/>
    <w:rsid w:val="008010D8"/>
    <w:rsid w:val="00802044"/>
    <w:rsid w:val="00804232"/>
    <w:rsid w:val="00804AFE"/>
    <w:rsid w:val="00804B29"/>
    <w:rsid w:val="00804CFF"/>
    <w:rsid w:val="00805602"/>
    <w:rsid w:val="008060F9"/>
    <w:rsid w:val="00811717"/>
    <w:rsid w:val="0081342C"/>
    <w:rsid w:val="008136EA"/>
    <w:rsid w:val="00813B81"/>
    <w:rsid w:val="00813D44"/>
    <w:rsid w:val="00814D49"/>
    <w:rsid w:val="00815917"/>
    <w:rsid w:val="00815C82"/>
    <w:rsid w:val="0081628A"/>
    <w:rsid w:val="00820FAC"/>
    <w:rsid w:val="008223EE"/>
    <w:rsid w:val="00823B42"/>
    <w:rsid w:val="00824362"/>
    <w:rsid w:val="008251D9"/>
    <w:rsid w:val="0082537D"/>
    <w:rsid w:val="00826486"/>
    <w:rsid w:val="008267A9"/>
    <w:rsid w:val="00826C80"/>
    <w:rsid w:val="00826E8C"/>
    <w:rsid w:val="0083100F"/>
    <w:rsid w:val="00831CE4"/>
    <w:rsid w:val="0083201B"/>
    <w:rsid w:val="0083395D"/>
    <w:rsid w:val="00835679"/>
    <w:rsid w:val="00835EF9"/>
    <w:rsid w:val="0083706F"/>
    <w:rsid w:val="00840035"/>
    <w:rsid w:val="00840B46"/>
    <w:rsid w:val="0084181D"/>
    <w:rsid w:val="00842366"/>
    <w:rsid w:val="00842BD8"/>
    <w:rsid w:val="00842DAD"/>
    <w:rsid w:val="0084326F"/>
    <w:rsid w:val="00844044"/>
    <w:rsid w:val="00844108"/>
    <w:rsid w:val="00845AFA"/>
    <w:rsid w:val="00845F30"/>
    <w:rsid w:val="008460A0"/>
    <w:rsid w:val="008478FC"/>
    <w:rsid w:val="00847EE8"/>
    <w:rsid w:val="0085276C"/>
    <w:rsid w:val="00852CBA"/>
    <w:rsid w:val="00852DC6"/>
    <w:rsid w:val="00853729"/>
    <w:rsid w:val="00853994"/>
    <w:rsid w:val="00853F96"/>
    <w:rsid w:val="0085690B"/>
    <w:rsid w:val="00856CF1"/>
    <w:rsid w:val="00856CF9"/>
    <w:rsid w:val="00857FB6"/>
    <w:rsid w:val="008612CD"/>
    <w:rsid w:val="00861368"/>
    <w:rsid w:val="00861767"/>
    <w:rsid w:val="00861DFC"/>
    <w:rsid w:val="008621E9"/>
    <w:rsid w:val="00862D71"/>
    <w:rsid w:val="008633CF"/>
    <w:rsid w:val="00863524"/>
    <w:rsid w:val="008665E1"/>
    <w:rsid w:val="00866E61"/>
    <w:rsid w:val="008716F4"/>
    <w:rsid w:val="008720D3"/>
    <w:rsid w:val="0087284C"/>
    <w:rsid w:val="00872AAD"/>
    <w:rsid w:val="008737B9"/>
    <w:rsid w:val="00874270"/>
    <w:rsid w:val="008757FF"/>
    <w:rsid w:val="008765E0"/>
    <w:rsid w:val="00876FC8"/>
    <w:rsid w:val="00877632"/>
    <w:rsid w:val="008802C6"/>
    <w:rsid w:val="00881A75"/>
    <w:rsid w:val="0088201A"/>
    <w:rsid w:val="00882CFE"/>
    <w:rsid w:val="008849F9"/>
    <w:rsid w:val="0088610C"/>
    <w:rsid w:val="00886EB2"/>
    <w:rsid w:val="00893C13"/>
    <w:rsid w:val="008946D9"/>
    <w:rsid w:val="00895EBE"/>
    <w:rsid w:val="00896125"/>
    <w:rsid w:val="00897DB6"/>
    <w:rsid w:val="008A0779"/>
    <w:rsid w:val="008A0B3B"/>
    <w:rsid w:val="008A0DF9"/>
    <w:rsid w:val="008A1515"/>
    <w:rsid w:val="008A2363"/>
    <w:rsid w:val="008A2B45"/>
    <w:rsid w:val="008A310E"/>
    <w:rsid w:val="008A364F"/>
    <w:rsid w:val="008A5469"/>
    <w:rsid w:val="008A6D88"/>
    <w:rsid w:val="008A6DA3"/>
    <w:rsid w:val="008A734F"/>
    <w:rsid w:val="008A7353"/>
    <w:rsid w:val="008A75C3"/>
    <w:rsid w:val="008B00A7"/>
    <w:rsid w:val="008B0946"/>
    <w:rsid w:val="008B1087"/>
    <w:rsid w:val="008B11C9"/>
    <w:rsid w:val="008B1851"/>
    <w:rsid w:val="008B27DA"/>
    <w:rsid w:val="008B4F32"/>
    <w:rsid w:val="008B55C4"/>
    <w:rsid w:val="008B5C46"/>
    <w:rsid w:val="008B62DD"/>
    <w:rsid w:val="008B6D85"/>
    <w:rsid w:val="008C058D"/>
    <w:rsid w:val="008C07ED"/>
    <w:rsid w:val="008C224A"/>
    <w:rsid w:val="008C42DA"/>
    <w:rsid w:val="008C4844"/>
    <w:rsid w:val="008C62C5"/>
    <w:rsid w:val="008D07A5"/>
    <w:rsid w:val="008D1A0D"/>
    <w:rsid w:val="008D1ABD"/>
    <w:rsid w:val="008D3131"/>
    <w:rsid w:val="008D39AD"/>
    <w:rsid w:val="008D5646"/>
    <w:rsid w:val="008D5650"/>
    <w:rsid w:val="008D7289"/>
    <w:rsid w:val="008E04F5"/>
    <w:rsid w:val="008E1911"/>
    <w:rsid w:val="008E1C15"/>
    <w:rsid w:val="008E25D9"/>
    <w:rsid w:val="008E26C2"/>
    <w:rsid w:val="008E3202"/>
    <w:rsid w:val="008E3E99"/>
    <w:rsid w:val="008E5D8B"/>
    <w:rsid w:val="008E61A1"/>
    <w:rsid w:val="008E6BA1"/>
    <w:rsid w:val="008F00AF"/>
    <w:rsid w:val="008F0262"/>
    <w:rsid w:val="008F2EC4"/>
    <w:rsid w:val="008F60A5"/>
    <w:rsid w:val="008F72D8"/>
    <w:rsid w:val="008F7B39"/>
    <w:rsid w:val="00900AB1"/>
    <w:rsid w:val="009032BB"/>
    <w:rsid w:val="009032C0"/>
    <w:rsid w:val="00903A26"/>
    <w:rsid w:val="00903E85"/>
    <w:rsid w:val="00904ADC"/>
    <w:rsid w:val="009065B7"/>
    <w:rsid w:val="00906C58"/>
    <w:rsid w:val="009079C4"/>
    <w:rsid w:val="00907A8F"/>
    <w:rsid w:val="00907B6F"/>
    <w:rsid w:val="00910F3F"/>
    <w:rsid w:val="00912746"/>
    <w:rsid w:val="0091468E"/>
    <w:rsid w:val="00914F67"/>
    <w:rsid w:val="00915455"/>
    <w:rsid w:val="0091582C"/>
    <w:rsid w:val="00915B43"/>
    <w:rsid w:val="009160D1"/>
    <w:rsid w:val="00916137"/>
    <w:rsid w:val="00916180"/>
    <w:rsid w:val="00917650"/>
    <w:rsid w:val="00917F95"/>
    <w:rsid w:val="0092003E"/>
    <w:rsid w:val="0092085B"/>
    <w:rsid w:val="00920D80"/>
    <w:rsid w:val="00921326"/>
    <w:rsid w:val="00921979"/>
    <w:rsid w:val="00922534"/>
    <w:rsid w:val="009226FC"/>
    <w:rsid w:val="0092504A"/>
    <w:rsid w:val="0092696C"/>
    <w:rsid w:val="00927A24"/>
    <w:rsid w:val="00930584"/>
    <w:rsid w:val="00931085"/>
    <w:rsid w:val="00933241"/>
    <w:rsid w:val="0093345D"/>
    <w:rsid w:val="00933D9F"/>
    <w:rsid w:val="009347FE"/>
    <w:rsid w:val="00935CC3"/>
    <w:rsid w:val="00936D79"/>
    <w:rsid w:val="00940D0E"/>
    <w:rsid w:val="00941EEB"/>
    <w:rsid w:val="009428DF"/>
    <w:rsid w:val="00942B28"/>
    <w:rsid w:val="009431ED"/>
    <w:rsid w:val="00943ADB"/>
    <w:rsid w:val="009450E8"/>
    <w:rsid w:val="009471F0"/>
    <w:rsid w:val="00950F02"/>
    <w:rsid w:val="00951792"/>
    <w:rsid w:val="009535B2"/>
    <w:rsid w:val="00953906"/>
    <w:rsid w:val="00953C03"/>
    <w:rsid w:val="009548B8"/>
    <w:rsid w:val="00956292"/>
    <w:rsid w:val="00956F0A"/>
    <w:rsid w:val="009571BA"/>
    <w:rsid w:val="00957283"/>
    <w:rsid w:val="009574E3"/>
    <w:rsid w:val="009578EC"/>
    <w:rsid w:val="00957974"/>
    <w:rsid w:val="0096093E"/>
    <w:rsid w:val="00964EEA"/>
    <w:rsid w:val="009663F4"/>
    <w:rsid w:val="00966408"/>
    <w:rsid w:val="009666A8"/>
    <w:rsid w:val="00967EE3"/>
    <w:rsid w:val="00971361"/>
    <w:rsid w:val="00973D15"/>
    <w:rsid w:val="00974940"/>
    <w:rsid w:val="009772E5"/>
    <w:rsid w:val="00980BBB"/>
    <w:rsid w:val="00981494"/>
    <w:rsid w:val="009814FD"/>
    <w:rsid w:val="00983631"/>
    <w:rsid w:val="0098415F"/>
    <w:rsid w:val="0098416D"/>
    <w:rsid w:val="00984612"/>
    <w:rsid w:val="009854AB"/>
    <w:rsid w:val="0098635E"/>
    <w:rsid w:val="0098661A"/>
    <w:rsid w:val="009869A7"/>
    <w:rsid w:val="00986F19"/>
    <w:rsid w:val="009873E2"/>
    <w:rsid w:val="00987FB0"/>
    <w:rsid w:val="00991334"/>
    <w:rsid w:val="009936EF"/>
    <w:rsid w:val="00993A6C"/>
    <w:rsid w:val="00993DC9"/>
    <w:rsid w:val="00994138"/>
    <w:rsid w:val="009943F9"/>
    <w:rsid w:val="00996408"/>
    <w:rsid w:val="0099643A"/>
    <w:rsid w:val="00996A4E"/>
    <w:rsid w:val="0099753F"/>
    <w:rsid w:val="00997AC0"/>
    <w:rsid w:val="009A01ED"/>
    <w:rsid w:val="009A079E"/>
    <w:rsid w:val="009A1327"/>
    <w:rsid w:val="009A2292"/>
    <w:rsid w:val="009A2815"/>
    <w:rsid w:val="009A3B26"/>
    <w:rsid w:val="009A3C57"/>
    <w:rsid w:val="009A3CF9"/>
    <w:rsid w:val="009A4F39"/>
    <w:rsid w:val="009A764C"/>
    <w:rsid w:val="009B0C97"/>
    <w:rsid w:val="009B1526"/>
    <w:rsid w:val="009B1CA3"/>
    <w:rsid w:val="009B285C"/>
    <w:rsid w:val="009B2C08"/>
    <w:rsid w:val="009B4799"/>
    <w:rsid w:val="009B7737"/>
    <w:rsid w:val="009B7C06"/>
    <w:rsid w:val="009C2411"/>
    <w:rsid w:val="009C57B8"/>
    <w:rsid w:val="009C6E5E"/>
    <w:rsid w:val="009C7110"/>
    <w:rsid w:val="009C7C1F"/>
    <w:rsid w:val="009D1FBF"/>
    <w:rsid w:val="009D336A"/>
    <w:rsid w:val="009D42B2"/>
    <w:rsid w:val="009D4EF1"/>
    <w:rsid w:val="009D5197"/>
    <w:rsid w:val="009D5FAF"/>
    <w:rsid w:val="009D7499"/>
    <w:rsid w:val="009D7803"/>
    <w:rsid w:val="009E06A7"/>
    <w:rsid w:val="009E32F2"/>
    <w:rsid w:val="009E3895"/>
    <w:rsid w:val="009E43E4"/>
    <w:rsid w:val="009E4CB6"/>
    <w:rsid w:val="009E5E84"/>
    <w:rsid w:val="009E7CE2"/>
    <w:rsid w:val="009F046E"/>
    <w:rsid w:val="009F3153"/>
    <w:rsid w:val="009F3542"/>
    <w:rsid w:val="009F44BB"/>
    <w:rsid w:val="009F5069"/>
    <w:rsid w:val="009F6B68"/>
    <w:rsid w:val="009F7DB1"/>
    <w:rsid w:val="00A023A2"/>
    <w:rsid w:val="00A02E3D"/>
    <w:rsid w:val="00A02F36"/>
    <w:rsid w:val="00A0358C"/>
    <w:rsid w:val="00A043AE"/>
    <w:rsid w:val="00A04D1B"/>
    <w:rsid w:val="00A07A61"/>
    <w:rsid w:val="00A07B46"/>
    <w:rsid w:val="00A104B2"/>
    <w:rsid w:val="00A105F2"/>
    <w:rsid w:val="00A1390F"/>
    <w:rsid w:val="00A14233"/>
    <w:rsid w:val="00A144CC"/>
    <w:rsid w:val="00A1470D"/>
    <w:rsid w:val="00A16212"/>
    <w:rsid w:val="00A1640C"/>
    <w:rsid w:val="00A164A9"/>
    <w:rsid w:val="00A17235"/>
    <w:rsid w:val="00A174DE"/>
    <w:rsid w:val="00A17964"/>
    <w:rsid w:val="00A17C6D"/>
    <w:rsid w:val="00A200AF"/>
    <w:rsid w:val="00A21147"/>
    <w:rsid w:val="00A218FB"/>
    <w:rsid w:val="00A22367"/>
    <w:rsid w:val="00A2406C"/>
    <w:rsid w:val="00A24C25"/>
    <w:rsid w:val="00A24F13"/>
    <w:rsid w:val="00A251B8"/>
    <w:rsid w:val="00A25350"/>
    <w:rsid w:val="00A25A4E"/>
    <w:rsid w:val="00A26B3E"/>
    <w:rsid w:val="00A272B1"/>
    <w:rsid w:val="00A3055B"/>
    <w:rsid w:val="00A34604"/>
    <w:rsid w:val="00A34715"/>
    <w:rsid w:val="00A34D36"/>
    <w:rsid w:val="00A34ECF"/>
    <w:rsid w:val="00A35E30"/>
    <w:rsid w:val="00A36E60"/>
    <w:rsid w:val="00A379B0"/>
    <w:rsid w:val="00A40485"/>
    <w:rsid w:val="00A422E3"/>
    <w:rsid w:val="00A423E1"/>
    <w:rsid w:val="00A42ADD"/>
    <w:rsid w:val="00A42E1E"/>
    <w:rsid w:val="00A42F3B"/>
    <w:rsid w:val="00A449DA"/>
    <w:rsid w:val="00A455B3"/>
    <w:rsid w:val="00A45D3E"/>
    <w:rsid w:val="00A46226"/>
    <w:rsid w:val="00A46BC9"/>
    <w:rsid w:val="00A46FF9"/>
    <w:rsid w:val="00A478B5"/>
    <w:rsid w:val="00A47CA6"/>
    <w:rsid w:val="00A50044"/>
    <w:rsid w:val="00A505D1"/>
    <w:rsid w:val="00A525A7"/>
    <w:rsid w:val="00A526C7"/>
    <w:rsid w:val="00A54710"/>
    <w:rsid w:val="00A552B0"/>
    <w:rsid w:val="00A558FA"/>
    <w:rsid w:val="00A558FE"/>
    <w:rsid w:val="00A60DA6"/>
    <w:rsid w:val="00A65BF9"/>
    <w:rsid w:val="00A667FD"/>
    <w:rsid w:val="00A7047D"/>
    <w:rsid w:val="00A708AD"/>
    <w:rsid w:val="00A70DE8"/>
    <w:rsid w:val="00A722C3"/>
    <w:rsid w:val="00A72886"/>
    <w:rsid w:val="00A72C07"/>
    <w:rsid w:val="00A7321F"/>
    <w:rsid w:val="00A74872"/>
    <w:rsid w:val="00A74CB4"/>
    <w:rsid w:val="00A776CF"/>
    <w:rsid w:val="00A80439"/>
    <w:rsid w:val="00A8262B"/>
    <w:rsid w:val="00A838BF"/>
    <w:rsid w:val="00A83BB3"/>
    <w:rsid w:val="00A8581A"/>
    <w:rsid w:val="00A877FD"/>
    <w:rsid w:val="00A920D5"/>
    <w:rsid w:val="00A92729"/>
    <w:rsid w:val="00A92DE1"/>
    <w:rsid w:val="00A92E04"/>
    <w:rsid w:val="00A92E90"/>
    <w:rsid w:val="00A93329"/>
    <w:rsid w:val="00A94B16"/>
    <w:rsid w:val="00A94DAF"/>
    <w:rsid w:val="00AA0BC3"/>
    <w:rsid w:val="00AA2F76"/>
    <w:rsid w:val="00AA44B1"/>
    <w:rsid w:val="00AA4599"/>
    <w:rsid w:val="00AA4706"/>
    <w:rsid w:val="00AA6990"/>
    <w:rsid w:val="00AA71B3"/>
    <w:rsid w:val="00AA7257"/>
    <w:rsid w:val="00AA729F"/>
    <w:rsid w:val="00AB1BD2"/>
    <w:rsid w:val="00AB1EFA"/>
    <w:rsid w:val="00AB2DF8"/>
    <w:rsid w:val="00AB379B"/>
    <w:rsid w:val="00AB5A0F"/>
    <w:rsid w:val="00AB6143"/>
    <w:rsid w:val="00AB7739"/>
    <w:rsid w:val="00AC0931"/>
    <w:rsid w:val="00AC1A0A"/>
    <w:rsid w:val="00AC391D"/>
    <w:rsid w:val="00AC4715"/>
    <w:rsid w:val="00AC7D63"/>
    <w:rsid w:val="00AD02E3"/>
    <w:rsid w:val="00AD0363"/>
    <w:rsid w:val="00AD183D"/>
    <w:rsid w:val="00AD4148"/>
    <w:rsid w:val="00AD47D0"/>
    <w:rsid w:val="00AD4E38"/>
    <w:rsid w:val="00AD5BA6"/>
    <w:rsid w:val="00AD5DBA"/>
    <w:rsid w:val="00AD7F9A"/>
    <w:rsid w:val="00AE1054"/>
    <w:rsid w:val="00AE2216"/>
    <w:rsid w:val="00AE61D0"/>
    <w:rsid w:val="00AE6202"/>
    <w:rsid w:val="00AE6360"/>
    <w:rsid w:val="00AE6879"/>
    <w:rsid w:val="00AE7AD9"/>
    <w:rsid w:val="00AF07AB"/>
    <w:rsid w:val="00AF27A1"/>
    <w:rsid w:val="00AF2ADA"/>
    <w:rsid w:val="00AF2DDD"/>
    <w:rsid w:val="00AF61E0"/>
    <w:rsid w:val="00AF64DD"/>
    <w:rsid w:val="00AF67E1"/>
    <w:rsid w:val="00AF6BA5"/>
    <w:rsid w:val="00AF731E"/>
    <w:rsid w:val="00B02443"/>
    <w:rsid w:val="00B02D63"/>
    <w:rsid w:val="00B03DC5"/>
    <w:rsid w:val="00B03F7C"/>
    <w:rsid w:val="00B0487E"/>
    <w:rsid w:val="00B04C7B"/>
    <w:rsid w:val="00B058C7"/>
    <w:rsid w:val="00B05FE5"/>
    <w:rsid w:val="00B07C28"/>
    <w:rsid w:val="00B10904"/>
    <w:rsid w:val="00B10980"/>
    <w:rsid w:val="00B1125A"/>
    <w:rsid w:val="00B1292A"/>
    <w:rsid w:val="00B131BA"/>
    <w:rsid w:val="00B16825"/>
    <w:rsid w:val="00B16A2F"/>
    <w:rsid w:val="00B2012B"/>
    <w:rsid w:val="00B20B0C"/>
    <w:rsid w:val="00B20C47"/>
    <w:rsid w:val="00B21050"/>
    <w:rsid w:val="00B2522D"/>
    <w:rsid w:val="00B25801"/>
    <w:rsid w:val="00B263DE"/>
    <w:rsid w:val="00B27322"/>
    <w:rsid w:val="00B27524"/>
    <w:rsid w:val="00B275F7"/>
    <w:rsid w:val="00B308A4"/>
    <w:rsid w:val="00B32940"/>
    <w:rsid w:val="00B32958"/>
    <w:rsid w:val="00B332FC"/>
    <w:rsid w:val="00B3344D"/>
    <w:rsid w:val="00B33518"/>
    <w:rsid w:val="00B33BE9"/>
    <w:rsid w:val="00B352D2"/>
    <w:rsid w:val="00B3569E"/>
    <w:rsid w:val="00B36240"/>
    <w:rsid w:val="00B362DF"/>
    <w:rsid w:val="00B36697"/>
    <w:rsid w:val="00B36F47"/>
    <w:rsid w:val="00B36FBE"/>
    <w:rsid w:val="00B37F2F"/>
    <w:rsid w:val="00B4117E"/>
    <w:rsid w:val="00B41C29"/>
    <w:rsid w:val="00B42635"/>
    <w:rsid w:val="00B50B54"/>
    <w:rsid w:val="00B50CAC"/>
    <w:rsid w:val="00B5163C"/>
    <w:rsid w:val="00B53EC3"/>
    <w:rsid w:val="00B546C2"/>
    <w:rsid w:val="00B547EF"/>
    <w:rsid w:val="00B56643"/>
    <w:rsid w:val="00B56D08"/>
    <w:rsid w:val="00B6041C"/>
    <w:rsid w:val="00B608CA"/>
    <w:rsid w:val="00B61EAB"/>
    <w:rsid w:val="00B62DA2"/>
    <w:rsid w:val="00B6301D"/>
    <w:rsid w:val="00B6368D"/>
    <w:rsid w:val="00B63E2B"/>
    <w:rsid w:val="00B6588F"/>
    <w:rsid w:val="00B65FEC"/>
    <w:rsid w:val="00B66BA0"/>
    <w:rsid w:val="00B721FF"/>
    <w:rsid w:val="00B72377"/>
    <w:rsid w:val="00B73583"/>
    <w:rsid w:val="00B74179"/>
    <w:rsid w:val="00B74CAA"/>
    <w:rsid w:val="00B75D15"/>
    <w:rsid w:val="00B75D65"/>
    <w:rsid w:val="00B7672B"/>
    <w:rsid w:val="00B76B1B"/>
    <w:rsid w:val="00B77FB2"/>
    <w:rsid w:val="00B80B73"/>
    <w:rsid w:val="00B80F61"/>
    <w:rsid w:val="00B80F63"/>
    <w:rsid w:val="00B815DE"/>
    <w:rsid w:val="00B82A1F"/>
    <w:rsid w:val="00B8309C"/>
    <w:rsid w:val="00B84357"/>
    <w:rsid w:val="00B845B8"/>
    <w:rsid w:val="00B857D8"/>
    <w:rsid w:val="00B85CB2"/>
    <w:rsid w:val="00B8667E"/>
    <w:rsid w:val="00B870D4"/>
    <w:rsid w:val="00B9075A"/>
    <w:rsid w:val="00B9143E"/>
    <w:rsid w:val="00B91619"/>
    <w:rsid w:val="00B9203A"/>
    <w:rsid w:val="00B92E5B"/>
    <w:rsid w:val="00B93680"/>
    <w:rsid w:val="00BA0823"/>
    <w:rsid w:val="00BA0AE8"/>
    <w:rsid w:val="00BA0BA8"/>
    <w:rsid w:val="00BA0FF2"/>
    <w:rsid w:val="00BA100A"/>
    <w:rsid w:val="00BA2C52"/>
    <w:rsid w:val="00BA3053"/>
    <w:rsid w:val="00BA4DDA"/>
    <w:rsid w:val="00BA65A6"/>
    <w:rsid w:val="00BA65D0"/>
    <w:rsid w:val="00BB0CEF"/>
    <w:rsid w:val="00BB2530"/>
    <w:rsid w:val="00BB2B24"/>
    <w:rsid w:val="00BB2C24"/>
    <w:rsid w:val="00BB34E5"/>
    <w:rsid w:val="00BB3526"/>
    <w:rsid w:val="00BB49F5"/>
    <w:rsid w:val="00BB5371"/>
    <w:rsid w:val="00BB60C7"/>
    <w:rsid w:val="00BB6EEE"/>
    <w:rsid w:val="00BB7A0D"/>
    <w:rsid w:val="00BB7EB5"/>
    <w:rsid w:val="00BC13BC"/>
    <w:rsid w:val="00BC1728"/>
    <w:rsid w:val="00BC1CBE"/>
    <w:rsid w:val="00BC2BAB"/>
    <w:rsid w:val="00BC2FE8"/>
    <w:rsid w:val="00BC55F0"/>
    <w:rsid w:val="00BC7318"/>
    <w:rsid w:val="00BD4676"/>
    <w:rsid w:val="00BD729B"/>
    <w:rsid w:val="00BE5A28"/>
    <w:rsid w:val="00BE6098"/>
    <w:rsid w:val="00BE6331"/>
    <w:rsid w:val="00BF3AEF"/>
    <w:rsid w:val="00BF40F2"/>
    <w:rsid w:val="00BF41AE"/>
    <w:rsid w:val="00BF563F"/>
    <w:rsid w:val="00BF6E23"/>
    <w:rsid w:val="00BF71D3"/>
    <w:rsid w:val="00BF7F33"/>
    <w:rsid w:val="00C00718"/>
    <w:rsid w:val="00C01592"/>
    <w:rsid w:val="00C01F7D"/>
    <w:rsid w:val="00C02E76"/>
    <w:rsid w:val="00C02EF9"/>
    <w:rsid w:val="00C05247"/>
    <w:rsid w:val="00C055F5"/>
    <w:rsid w:val="00C0582F"/>
    <w:rsid w:val="00C06370"/>
    <w:rsid w:val="00C07248"/>
    <w:rsid w:val="00C07568"/>
    <w:rsid w:val="00C1008B"/>
    <w:rsid w:val="00C11943"/>
    <w:rsid w:val="00C11E12"/>
    <w:rsid w:val="00C1244B"/>
    <w:rsid w:val="00C13447"/>
    <w:rsid w:val="00C13AA0"/>
    <w:rsid w:val="00C13E91"/>
    <w:rsid w:val="00C140D4"/>
    <w:rsid w:val="00C160B1"/>
    <w:rsid w:val="00C16BF1"/>
    <w:rsid w:val="00C16DAE"/>
    <w:rsid w:val="00C1777B"/>
    <w:rsid w:val="00C200C2"/>
    <w:rsid w:val="00C210E6"/>
    <w:rsid w:val="00C21E48"/>
    <w:rsid w:val="00C23199"/>
    <w:rsid w:val="00C24F3F"/>
    <w:rsid w:val="00C2585C"/>
    <w:rsid w:val="00C27E5B"/>
    <w:rsid w:val="00C30824"/>
    <w:rsid w:val="00C313B7"/>
    <w:rsid w:val="00C31A49"/>
    <w:rsid w:val="00C322B4"/>
    <w:rsid w:val="00C33E09"/>
    <w:rsid w:val="00C34AA4"/>
    <w:rsid w:val="00C3535B"/>
    <w:rsid w:val="00C370F8"/>
    <w:rsid w:val="00C372BE"/>
    <w:rsid w:val="00C42EAE"/>
    <w:rsid w:val="00C4316A"/>
    <w:rsid w:val="00C4328B"/>
    <w:rsid w:val="00C4347A"/>
    <w:rsid w:val="00C4376F"/>
    <w:rsid w:val="00C4486E"/>
    <w:rsid w:val="00C45488"/>
    <w:rsid w:val="00C46C8E"/>
    <w:rsid w:val="00C510FE"/>
    <w:rsid w:val="00C51B06"/>
    <w:rsid w:val="00C546EB"/>
    <w:rsid w:val="00C54C05"/>
    <w:rsid w:val="00C54FC4"/>
    <w:rsid w:val="00C56775"/>
    <w:rsid w:val="00C567B4"/>
    <w:rsid w:val="00C57A66"/>
    <w:rsid w:val="00C57E09"/>
    <w:rsid w:val="00C60148"/>
    <w:rsid w:val="00C60D54"/>
    <w:rsid w:val="00C610AC"/>
    <w:rsid w:val="00C619FD"/>
    <w:rsid w:val="00C62086"/>
    <w:rsid w:val="00C633BC"/>
    <w:rsid w:val="00C63CC3"/>
    <w:rsid w:val="00C64C43"/>
    <w:rsid w:val="00C65565"/>
    <w:rsid w:val="00C65B61"/>
    <w:rsid w:val="00C65BC0"/>
    <w:rsid w:val="00C6619F"/>
    <w:rsid w:val="00C661CC"/>
    <w:rsid w:val="00C66271"/>
    <w:rsid w:val="00C66649"/>
    <w:rsid w:val="00C66A89"/>
    <w:rsid w:val="00C70BC2"/>
    <w:rsid w:val="00C71039"/>
    <w:rsid w:val="00C71177"/>
    <w:rsid w:val="00C74FE2"/>
    <w:rsid w:val="00C74FFF"/>
    <w:rsid w:val="00C75145"/>
    <w:rsid w:val="00C752C7"/>
    <w:rsid w:val="00C7571C"/>
    <w:rsid w:val="00C761B5"/>
    <w:rsid w:val="00C76949"/>
    <w:rsid w:val="00C82BE1"/>
    <w:rsid w:val="00C83958"/>
    <w:rsid w:val="00C83CFA"/>
    <w:rsid w:val="00C84408"/>
    <w:rsid w:val="00C852DB"/>
    <w:rsid w:val="00C86A97"/>
    <w:rsid w:val="00C907F8"/>
    <w:rsid w:val="00C909B1"/>
    <w:rsid w:val="00C909C8"/>
    <w:rsid w:val="00C90D19"/>
    <w:rsid w:val="00C91E63"/>
    <w:rsid w:val="00C92EBE"/>
    <w:rsid w:val="00C9519C"/>
    <w:rsid w:val="00C9699A"/>
    <w:rsid w:val="00C96A8D"/>
    <w:rsid w:val="00C96B61"/>
    <w:rsid w:val="00CA082D"/>
    <w:rsid w:val="00CA1D3C"/>
    <w:rsid w:val="00CA216C"/>
    <w:rsid w:val="00CA37D9"/>
    <w:rsid w:val="00CA39DB"/>
    <w:rsid w:val="00CA6148"/>
    <w:rsid w:val="00CA6445"/>
    <w:rsid w:val="00CA67AD"/>
    <w:rsid w:val="00CA74BF"/>
    <w:rsid w:val="00CA7766"/>
    <w:rsid w:val="00CA7B1B"/>
    <w:rsid w:val="00CB1669"/>
    <w:rsid w:val="00CB1BE2"/>
    <w:rsid w:val="00CB1F7A"/>
    <w:rsid w:val="00CB2116"/>
    <w:rsid w:val="00CB244C"/>
    <w:rsid w:val="00CB2BD2"/>
    <w:rsid w:val="00CB32E4"/>
    <w:rsid w:val="00CB3328"/>
    <w:rsid w:val="00CB358A"/>
    <w:rsid w:val="00CB4186"/>
    <w:rsid w:val="00CB5BD2"/>
    <w:rsid w:val="00CB6872"/>
    <w:rsid w:val="00CB6E2A"/>
    <w:rsid w:val="00CB7D7D"/>
    <w:rsid w:val="00CC064A"/>
    <w:rsid w:val="00CC1CCA"/>
    <w:rsid w:val="00CC1E9F"/>
    <w:rsid w:val="00CC203C"/>
    <w:rsid w:val="00CC6617"/>
    <w:rsid w:val="00CC6E39"/>
    <w:rsid w:val="00CD118B"/>
    <w:rsid w:val="00CD3689"/>
    <w:rsid w:val="00CD3ECC"/>
    <w:rsid w:val="00CD4320"/>
    <w:rsid w:val="00CD72F5"/>
    <w:rsid w:val="00CD7376"/>
    <w:rsid w:val="00CD79E7"/>
    <w:rsid w:val="00CD7B0D"/>
    <w:rsid w:val="00CE008C"/>
    <w:rsid w:val="00CE1681"/>
    <w:rsid w:val="00CE237E"/>
    <w:rsid w:val="00CE3528"/>
    <w:rsid w:val="00CE4570"/>
    <w:rsid w:val="00CE58B5"/>
    <w:rsid w:val="00CE6DAE"/>
    <w:rsid w:val="00CE6FA7"/>
    <w:rsid w:val="00CE73BB"/>
    <w:rsid w:val="00CF0116"/>
    <w:rsid w:val="00CF071B"/>
    <w:rsid w:val="00CF0E70"/>
    <w:rsid w:val="00CF1E5B"/>
    <w:rsid w:val="00CF2081"/>
    <w:rsid w:val="00CF3A5D"/>
    <w:rsid w:val="00CF3EF1"/>
    <w:rsid w:val="00CF3FFA"/>
    <w:rsid w:val="00CF456D"/>
    <w:rsid w:val="00CF48F3"/>
    <w:rsid w:val="00CF498B"/>
    <w:rsid w:val="00CF4CF0"/>
    <w:rsid w:val="00CF6640"/>
    <w:rsid w:val="00D00F3D"/>
    <w:rsid w:val="00D02886"/>
    <w:rsid w:val="00D02C38"/>
    <w:rsid w:val="00D049E5"/>
    <w:rsid w:val="00D05627"/>
    <w:rsid w:val="00D05E96"/>
    <w:rsid w:val="00D11771"/>
    <w:rsid w:val="00D1424C"/>
    <w:rsid w:val="00D146E4"/>
    <w:rsid w:val="00D1769B"/>
    <w:rsid w:val="00D17E90"/>
    <w:rsid w:val="00D20630"/>
    <w:rsid w:val="00D217ED"/>
    <w:rsid w:val="00D218DE"/>
    <w:rsid w:val="00D2453D"/>
    <w:rsid w:val="00D24670"/>
    <w:rsid w:val="00D24F92"/>
    <w:rsid w:val="00D2511E"/>
    <w:rsid w:val="00D2580E"/>
    <w:rsid w:val="00D305D9"/>
    <w:rsid w:val="00D30F18"/>
    <w:rsid w:val="00D32265"/>
    <w:rsid w:val="00D32E59"/>
    <w:rsid w:val="00D375D8"/>
    <w:rsid w:val="00D4026F"/>
    <w:rsid w:val="00D41086"/>
    <w:rsid w:val="00D42A72"/>
    <w:rsid w:val="00D431C3"/>
    <w:rsid w:val="00D4455A"/>
    <w:rsid w:val="00D44D93"/>
    <w:rsid w:val="00D456F0"/>
    <w:rsid w:val="00D4597F"/>
    <w:rsid w:val="00D502C2"/>
    <w:rsid w:val="00D51000"/>
    <w:rsid w:val="00D51262"/>
    <w:rsid w:val="00D52539"/>
    <w:rsid w:val="00D52923"/>
    <w:rsid w:val="00D547AF"/>
    <w:rsid w:val="00D548A3"/>
    <w:rsid w:val="00D5540D"/>
    <w:rsid w:val="00D55663"/>
    <w:rsid w:val="00D55FB6"/>
    <w:rsid w:val="00D5664F"/>
    <w:rsid w:val="00D60863"/>
    <w:rsid w:val="00D61A16"/>
    <w:rsid w:val="00D639EB"/>
    <w:rsid w:val="00D63EAA"/>
    <w:rsid w:val="00D64D6F"/>
    <w:rsid w:val="00D650F0"/>
    <w:rsid w:val="00D67162"/>
    <w:rsid w:val="00D6738F"/>
    <w:rsid w:val="00D67AD2"/>
    <w:rsid w:val="00D72474"/>
    <w:rsid w:val="00D7259B"/>
    <w:rsid w:val="00D73E40"/>
    <w:rsid w:val="00D742CA"/>
    <w:rsid w:val="00D7439E"/>
    <w:rsid w:val="00D746F3"/>
    <w:rsid w:val="00D74A4D"/>
    <w:rsid w:val="00D7648F"/>
    <w:rsid w:val="00D76775"/>
    <w:rsid w:val="00D8028D"/>
    <w:rsid w:val="00D80477"/>
    <w:rsid w:val="00D81723"/>
    <w:rsid w:val="00D81778"/>
    <w:rsid w:val="00D81E44"/>
    <w:rsid w:val="00D8382C"/>
    <w:rsid w:val="00D863C4"/>
    <w:rsid w:val="00D90535"/>
    <w:rsid w:val="00D907AD"/>
    <w:rsid w:val="00D91629"/>
    <w:rsid w:val="00D91A1F"/>
    <w:rsid w:val="00D92E03"/>
    <w:rsid w:val="00D94565"/>
    <w:rsid w:val="00D95E68"/>
    <w:rsid w:val="00D97808"/>
    <w:rsid w:val="00D97BA3"/>
    <w:rsid w:val="00DA3EDF"/>
    <w:rsid w:val="00DA4AB5"/>
    <w:rsid w:val="00DA5D0E"/>
    <w:rsid w:val="00DA6036"/>
    <w:rsid w:val="00DA723A"/>
    <w:rsid w:val="00DA7BE7"/>
    <w:rsid w:val="00DB0A7A"/>
    <w:rsid w:val="00DB1015"/>
    <w:rsid w:val="00DB2839"/>
    <w:rsid w:val="00DB3719"/>
    <w:rsid w:val="00DB3BE8"/>
    <w:rsid w:val="00DB3FBC"/>
    <w:rsid w:val="00DB4E11"/>
    <w:rsid w:val="00DB7EB2"/>
    <w:rsid w:val="00DC11D6"/>
    <w:rsid w:val="00DC1770"/>
    <w:rsid w:val="00DC2432"/>
    <w:rsid w:val="00DC4E49"/>
    <w:rsid w:val="00DC6688"/>
    <w:rsid w:val="00DC67ED"/>
    <w:rsid w:val="00DC7FE6"/>
    <w:rsid w:val="00DD00C6"/>
    <w:rsid w:val="00DD0B9F"/>
    <w:rsid w:val="00DD11D6"/>
    <w:rsid w:val="00DD13A0"/>
    <w:rsid w:val="00DD2EB6"/>
    <w:rsid w:val="00DD3EB7"/>
    <w:rsid w:val="00DD5F90"/>
    <w:rsid w:val="00DD7D01"/>
    <w:rsid w:val="00DE058F"/>
    <w:rsid w:val="00DE3211"/>
    <w:rsid w:val="00DE3430"/>
    <w:rsid w:val="00DE345C"/>
    <w:rsid w:val="00DE4BC4"/>
    <w:rsid w:val="00DE5819"/>
    <w:rsid w:val="00DE59E5"/>
    <w:rsid w:val="00DE5E71"/>
    <w:rsid w:val="00DE65A8"/>
    <w:rsid w:val="00DE7E82"/>
    <w:rsid w:val="00DF07E6"/>
    <w:rsid w:val="00DF0F79"/>
    <w:rsid w:val="00DF10AB"/>
    <w:rsid w:val="00DF304C"/>
    <w:rsid w:val="00DF3970"/>
    <w:rsid w:val="00DF575B"/>
    <w:rsid w:val="00DF6DA5"/>
    <w:rsid w:val="00DF6FEC"/>
    <w:rsid w:val="00E01849"/>
    <w:rsid w:val="00E01D78"/>
    <w:rsid w:val="00E0324E"/>
    <w:rsid w:val="00E040A3"/>
    <w:rsid w:val="00E04396"/>
    <w:rsid w:val="00E04797"/>
    <w:rsid w:val="00E0586E"/>
    <w:rsid w:val="00E05CC7"/>
    <w:rsid w:val="00E07323"/>
    <w:rsid w:val="00E077D0"/>
    <w:rsid w:val="00E109C9"/>
    <w:rsid w:val="00E14128"/>
    <w:rsid w:val="00E1440C"/>
    <w:rsid w:val="00E14562"/>
    <w:rsid w:val="00E16591"/>
    <w:rsid w:val="00E17568"/>
    <w:rsid w:val="00E17724"/>
    <w:rsid w:val="00E216CE"/>
    <w:rsid w:val="00E22DFD"/>
    <w:rsid w:val="00E2302F"/>
    <w:rsid w:val="00E24863"/>
    <w:rsid w:val="00E2638D"/>
    <w:rsid w:val="00E263BD"/>
    <w:rsid w:val="00E2673E"/>
    <w:rsid w:val="00E27FEC"/>
    <w:rsid w:val="00E310BB"/>
    <w:rsid w:val="00E31E19"/>
    <w:rsid w:val="00E323E7"/>
    <w:rsid w:val="00E34421"/>
    <w:rsid w:val="00E34A27"/>
    <w:rsid w:val="00E34A36"/>
    <w:rsid w:val="00E34AB2"/>
    <w:rsid w:val="00E34EB3"/>
    <w:rsid w:val="00E35607"/>
    <w:rsid w:val="00E37CA7"/>
    <w:rsid w:val="00E4081D"/>
    <w:rsid w:val="00E413F7"/>
    <w:rsid w:val="00E44F5F"/>
    <w:rsid w:val="00E47123"/>
    <w:rsid w:val="00E47AC5"/>
    <w:rsid w:val="00E5143B"/>
    <w:rsid w:val="00E526C0"/>
    <w:rsid w:val="00E52A39"/>
    <w:rsid w:val="00E53908"/>
    <w:rsid w:val="00E5626E"/>
    <w:rsid w:val="00E574DE"/>
    <w:rsid w:val="00E57FAA"/>
    <w:rsid w:val="00E61518"/>
    <w:rsid w:val="00E62375"/>
    <w:rsid w:val="00E624D2"/>
    <w:rsid w:val="00E636D3"/>
    <w:rsid w:val="00E63F4C"/>
    <w:rsid w:val="00E64471"/>
    <w:rsid w:val="00E65743"/>
    <w:rsid w:val="00E65A6A"/>
    <w:rsid w:val="00E66675"/>
    <w:rsid w:val="00E677F7"/>
    <w:rsid w:val="00E67D73"/>
    <w:rsid w:val="00E70FFF"/>
    <w:rsid w:val="00E7154A"/>
    <w:rsid w:val="00E7215A"/>
    <w:rsid w:val="00E72A8D"/>
    <w:rsid w:val="00E72BD2"/>
    <w:rsid w:val="00E72E75"/>
    <w:rsid w:val="00E735AA"/>
    <w:rsid w:val="00E74D85"/>
    <w:rsid w:val="00E7517D"/>
    <w:rsid w:val="00E80FA9"/>
    <w:rsid w:val="00E818B7"/>
    <w:rsid w:val="00E832DE"/>
    <w:rsid w:val="00E8340D"/>
    <w:rsid w:val="00E836F5"/>
    <w:rsid w:val="00E847E6"/>
    <w:rsid w:val="00E856C5"/>
    <w:rsid w:val="00E8701E"/>
    <w:rsid w:val="00E873E1"/>
    <w:rsid w:val="00E91CB6"/>
    <w:rsid w:val="00E9203B"/>
    <w:rsid w:val="00E92159"/>
    <w:rsid w:val="00E95669"/>
    <w:rsid w:val="00E969C5"/>
    <w:rsid w:val="00E972B8"/>
    <w:rsid w:val="00EA0C6B"/>
    <w:rsid w:val="00EA1087"/>
    <w:rsid w:val="00EA25B7"/>
    <w:rsid w:val="00EA3604"/>
    <w:rsid w:val="00EA38FC"/>
    <w:rsid w:val="00EA3D43"/>
    <w:rsid w:val="00EA42C9"/>
    <w:rsid w:val="00EB026D"/>
    <w:rsid w:val="00EB096A"/>
    <w:rsid w:val="00EB2DCE"/>
    <w:rsid w:val="00EB331A"/>
    <w:rsid w:val="00EB35DE"/>
    <w:rsid w:val="00EB476E"/>
    <w:rsid w:val="00EB48D5"/>
    <w:rsid w:val="00EB6DF6"/>
    <w:rsid w:val="00EB7EC6"/>
    <w:rsid w:val="00EC0E4C"/>
    <w:rsid w:val="00EC1C02"/>
    <w:rsid w:val="00EC3137"/>
    <w:rsid w:val="00EC5C3E"/>
    <w:rsid w:val="00EC612B"/>
    <w:rsid w:val="00EC6F69"/>
    <w:rsid w:val="00EC780D"/>
    <w:rsid w:val="00ED02C7"/>
    <w:rsid w:val="00ED249A"/>
    <w:rsid w:val="00ED2C36"/>
    <w:rsid w:val="00ED3E73"/>
    <w:rsid w:val="00ED46DF"/>
    <w:rsid w:val="00ED5D13"/>
    <w:rsid w:val="00ED60CC"/>
    <w:rsid w:val="00ED76BE"/>
    <w:rsid w:val="00EE1F3F"/>
    <w:rsid w:val="00EE1F74"/>
    <w:rsid w:val="00EE3616"/>
    <w:rsid w:val="00EE361B"/>
    <w:rsid w:val="00EE5096"/>
    <w:rsid w:val="00EE54CB"/>
    <w:rsid w:val="00EE6639"/>
    <w:rsid w:val="00EE6D3E"/>
    <w:rsid w:val="00EE6E11"/>
    <w:rsid w:val="00EE70D5"/>
    <w:rsid w:val="00EE7BD5"/>
    <w:rsid w:val="00EF0C89"/>
    <w:rsid w:val="00EF203C"/>
    <w:rsid w:val="00EF20C9"/>
    <w:rsid w:val="00EF3057"/>
    <w:rsid w:val="00EF41E2"/>
    <w:rsid w:val="00EF4285"/>
    <w:rsid w:val="00EF58C2"/>
    <w:rsid w:val="00EF7451"/>
    <w:rsid w:val="00EF7E07"/>
    <w:rsid w:val="00F00639"/>
    <w:rsid w:val="00F02A35"/>
    <w:rsid w:val="00F02D63"/>
    <w:rsid w:val="00F03A05"/>
    <w:rsid w:val="00F059C7"/>
    <w:rsid w:val="00F06799"/>
    <w:rsid w:val="00F06CD1"/>
    <w:rsid w:val="00F07519"/>
    <w:rsid w:val="00F0765E"/>
    <w:rsid w:val="00F07BE5"/>
    <w:rsid w:val="00F07D18"/>
    <w:rsid w:val="00F07F47"/>
    <w:rsid w:val="00F100DC"/>
    <w:rsid w:val="00F103E3"/>
    <w:rsid w:val="00F12568"/>
    <w:rsid w:val="00F1337C"/>
    <w:rsid w:val="00F1388D"/>
    <w:rsid w:val="00F14545"/>
    <w:rsid w:val="00F15740"/>
    <w:rsid w:val="00F159E0"/>
    <w:rsid w:val="00F17B4D"/>
    <w:rsid w:val="00F20781"/>
    <w:rsid w:val="00F20A9A"/>
    <w:rsid w:val="00F20D27"/>
    <w:rsid w:val="00F214D5"/>
    <w:rsid w:val="00F21C34"/>
    <w:rsid w:val="00F221B5"/>
    <w:rsid w:val="00F23ECA"/>
    <w:rsid w:val="00F24B9B"/>
    <w:rsid w:val="00F254DF"/>
    <w:rsid w:val="00F258F2"/>
    <w:rsid w:val="00F25BF4"/>
    <w:rsid w:val="00F2603C"/>
    <w:rsid w:val="00F262A1"/>
    <w:rsid w:val="00F2745B"/>
    <w:rsid w:val="00F3011B"/>
    <w:rsid w:val="00F31E52"/>
    <w:rsid w:val="00F32CE7"/>
    <w:rsid w:val="00F34022"/>
    <w:rsid w:val="00F35702"/>
    <w:rsid w:val="00F3619A"/>
    <w:rsid w:val="00F37299"/>
    <w:rsid w:val="00F4252E"/>
    <w:rsid w:val="00F43384"/>
    <w:rsid w:val="00F43BF0"/>
    <w:rsid w:val="00F43D6F"/>
    <w:rsid w:val="00F44703"/>
    <w:rsid w:val="00F457DC"/>
    <w:rsid w:val="00F467FA"/>
    <w:rsid w:val="00F46BFD"/>
    <w:rsid w:val="00F5084A"/>
    <w:rsid w:val="00F5290B"/>
    <w:rsid w:val="00F54A50"/>
    <w:rsid w:val="00F5644E"/>
    <w:rsid w:val="00F56BCE"/>
    <w:rsid w:val="00F56CC2"/>
    <w:rsid w:val="00F57CF7"/>
    <w:rsid w:val="00F62A40"/>
    <w:rsid w:val="00F6383B"/>
    <w:rsid w:val="00F65F3E"/>
    <w:rsid w:val="00F66080"/>
    <w:rsid w:val="00F6698A"/>
    <w:rsid w:val="00F6706B"/>
    <w:rsid w:val="00F67B23"/>
    <w:rsid w:val="00F711AE"/>
    <w:rsid w:val="00F72743"/>
    <w:rsid w:val="00F73767"/>
    <w:rsid w:val="00F752CA"/>
    <w:rsid w:val="00F77669"/>
    <w:rsid w:val="00F77771"/>
    <w:rsid w:val="00F77EF6"/>
    <w:rsid w:val="00F81A8B"/>
    <w:rsid w:val="00F82B24"/>
    <w:rsid w:val="00F834B4"/>
    <w:rsid w:val="00F84E9B"/>
    <w:rsid w:val="00F85B18"/>
    <w:rsid w:val="00F85C22"/>
    <w:rsid w:val="00F861B8"/>
    <w:rsid w:val="00F93397"/>
    <w:rsid w:val="00F9364B"/>
    <w:rsid w:val="00F947AB"/>
    <w:rsid w:val="00F94DFB"/>
    <w:rsid w:val="00F94FFD"/>
    <w:rsid w:val="00F9700D"/>
    <w:rsid w:val="00FA11D5"/>
    <w:rsid w:val="00FA15B9"/>
    <w:rsid w:val="00FA1D8A"/>
    <w:rsid w:val="00FA249A"/>
    <w:rsid w:val="00FA2B76"/>
    <w:rsid w:val="00FA2DBF"/>
    <w:rsid w:val="00FA54F4"/>
    <w:rsid w:val="00FA5792"/>
    <w:rsid w:val="00FA59D3"/>
    <w:rsid w:val="00FA75AF"/>
    <w:rsid w:val="00FA79BB"/>
    <w:rsid w:val="00FB1FF1"/>
    <w:rsid w:val="00FB2392"/>
    <w:rsid w:val="00FB4617"/>
    <w:rsid w:val="00FB5183"/>
    <w:rsid w:val="00FB5517"/>
    <w:rsid w:val="00FB678F"/>
    <w:rsid w:val="00FB7851"/>
    <w:rsid w:val="00FB7E81"/>
    <w:rsid w:val="00FC1FEE"/>
    <w:rsid w:val="00FC2B0B"/>
    <w:rsid w:val="00FC3379"/>
    <w:rsid w:val="00FC5084"/>
    <w:rsid w:val="00FC5B68"/>
    <w:rsid w:val="00FC5E94"/>
    <w:rsid w:val="00FD00DD"/>
    <w:rsid w:val="00FD1E0F"/>
    <w:rsid w:val="00FD2619"/>
    <w:rsid w:val="00FD30A8"/>
    <w:rsid w:val="00FD3B32"/>
    <w:rsid w:val="00FD3CD1"/>
    <w:rsid w:val="00FD4066"/>
    <w:rsid w:val="00FD5D7C"/>
    <w:rsid w:val="00FD6D9E"/>
    <w:rsid w:val="00FD788B"/>
    <w:rsid w:val="00FD7C57"/>
    <w:rsid w:val="00FE0947"/>
    <w:rsid w:val="00FE15F3"/>
    <w:rsid w:val="00FE28E7"/>
    <w:rsid w:val="00FE3044"/>
    <w:rsid w:val="00FE507B"/>
    <w:rsid w:val="00FE55AB"/>
    <w:rsid w:val="00FE60A9"/>
    <w:rsid w:val="00FE756E"/>
    <w:rsid w:val="00FF0B0E"/>
    <w:rsid w:val="00FF0B91"/>
    <w:rsid w:val="00FF0E54"/>
    <w:rsid w:val="00FF1F92"/>
    <w:rsid w:val="00FF2363"/>
    <w:rsid w:val="00FF2C40"/>
    <w:rsid w:val="00FF375C"/>
    <w:rsid w:val="00FF4277"/>
    <w:rsid w:val="00FF4BD2"/>
    <w:rsid w:val="00FF51E9"/>
    <w:rsid w:val="00FF7691"/>
    <w:rsid w:val="00FF7A35"/>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AE8C3"/>
  <w15:docId w15:val="{4AFB2074-01BB-4BE1-A49E-78D33E53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1B5"/>
    <w:rPr>
      <w:sz w:val="28"/>
      <w:szCs w:val="28"/>
    </w:rPr>
  </w:style>
  <w:style w:type="paragraph" w:styleId="Heading2">
    <w:name w:val="heading 2"/>
    <w:basedOn w:val="Normal"/>
    <w:qFormat/>
    <w:rsid w:val="00F24B9B"/>
    <w:pPr>
      <w:spacing w:before="100" w:beforeAutospacing="1" w:after="100" w:afterAutospacing="1"/>
      <w:outlineLvl w:val="1"/>
    </w:pPr>
    <w:rPr>
      <w:b/>
      <w:bCs/>
      <w:sz w:val="36"/>
      <w:szCs w:val="36"/>
    </w:rPr>
  </w:style>
  <w:style w:type="paragraph" w:styleId="Heading4">
    <w:name w:val="heading 4"/>
    <w:basedOn w:val="Normal"/>
    <w:next w:val="Normal"/>
    <w:qFormat/>
    <w:rsid w:val="00B721FF"/>
    <w:pPr>
      <w:keepNext/>
      <w:jc w:val="center"/>
      <w:outlineLvl w:val="3"/>
    </w:pPr>
    <w:rPr>
      <w:b/>
      <w:sz w:val="26"/>
      <w:szCs w:val="20"/>
    </w:rPr>
  </w:style>
  <w:style w:type="paragraph" w:styleId="Heading6">
    <w:name w:val="heading 6"/>
    <w:basedOn w:val="Normal"/>
    <w:next w:val="Normal"/>
    <w:qFormat/>
    <w:rsid w:val="00B721FF"/>
    <w:pPr>
      <w:keepNext/>
      <w:jc w:val="right"/>
      <w:outlineLvl w:val="5"/>
    </w:pPr>
    <w:rPr>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next w:val="Normal"/>
    <w:autoRedefine/>
    <w:semiHidden/>
    <w:rsid w:val="0013157E"/>
    <w:pPr>
      <w:spacing w:after="160" w:line="240" w:lineRule="exact"/>
    </w:pPr>
    <w:rPr>
      <w:szCs w:val="22"/>
    </w:rPr>
  </w:style>
  <w:style w:type="table" w:styleId="TableGrid">
    <w:name w:val="Table Grid"/>
    <w:basedOn w:val="TableNormal"/>
    <w:rsid w:val="007C47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B546C2"/>
    <w:rPr>
      <w:color w:val="0000FF"/>
      <w:u w:val="single"/>
    </w:rPr>
  </w:style>
  <w:style w:type="paragraph" w:styleId="BodyText2">
    <w:name w:val="Body Text 2"/>
    <w:basedOn w:val="Normal"/>
    <w:rsid w:val="00B721FF"/>
    <w:pPr>
      <w:jc w:val="center"/>
    </w:pPr>
    <w:rPr>
      <w:sz w:val="26"/>
      <w:szCs w:val="20"/>
    </w:rPr>
  </w:style>
  <w:style w:type="paragraph" w:styleId="ListParagraph">
    <w:name w:val="List Paragraph"/>
    <w:basedOn w:val="Normal"/>
    <w:uiPriority w:val="34"/>
    <w:qFormat/>
    <w:rsid w:val="005050D9"/>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rsid w:val="00236A7D"/>
    <w:pPr>
      <w:tabs>
        <w:tab w:val="center" w:pos="4680"/>
        <w:tab w:val="right" w:pos="9360"/>
      </w:tabs>
    </w:pPr>
    <w:rPr>
      <w:lang w:val="x-none" w:eastAsia="x-none"/>
    </w:rPr>
  </w:style>
  <w:style w:type="character" w:customStyle="1" w:styleId="HeaderChar">
    <w:name w:val="Header Char"/>
    <w:link w:val="Header"/>
    <w:uiPriority w:val="99"/>
    <w:rsid w:val="00236A7D"/>
    <w:rPr>
      <w:sz w:val="28"/>
      <w:szCs w:val="28"/>
    </w:rPr>
  </w:style>
  <w:style w:type="paragraph" w:styleId="Footer">
    <w:name w:val="footer"/>
    <w:basedOn w:val="Normal"/>
    <w:link w:val="FooterChar"/>
    <w:uiPriority w:val="99"/>
    <w:rsid w:val="00236A7D"/>
    <w:pPr>
      <w:tabs>
        <w:tab w:val="center" w:pos="4680"/>
        <w:tab w:val="right" w:pos="9360"/>
      </w:tabs>
    </w:pPr>
    <w:rPr>
      <w:lang w:val="x-none" w:eastAsia="x-none"/>
    </w:rPr>
  </w:style>
  <w:style w:type="character" w:customStyle="1" w:styleId="FooterChar">
    <w:name w:val="Footer Char"/>
    <w:link w:val="Footer"/>
    <w:uiPriority w:val="99"/>
    <w:rsid w:val="00236A7D"/>
    <w:rPr>
      <w:sz w:val="28"/>
      <w:szCs w:val="28"/>
    </w:rPr>
  </w:style>
  <w:style w:type="paragraph" w:styleId="BodyTextIndent">
    <w:name w:val="Body Text Indent"/>
    <w:basedOn w:val="Normal"/>
    <w:link w:val="BodyTextIndentChar"/>
    <w:rsid w:val="00B3344D"/>
    <w:pPr>
      <w:spacing w:after="120"/>
      <w:ind w:firstLine="720"/>
      <w:jc w:val="both"/>
    </w:pPr>
    <w:rPr>
      <w:sz w:val="26"/>
      <w:szCs w:val="24"/>
      <w:lang w:val="x-none" w:eastAsia="x-none"/>
    </w:rPr>
  </w:style>
  <w:style w:type="character" w:customStyle="1" w:styleId="BodyTextIndentChar">
    <w:name w:val="Body Text Indent Char"/>
    <w:link w:val="BodyTextIndent"/>
    <w:rsid w:val="00B3344D"/>
    <w:rPr>
      <w:sz w:val="26"/>
      <w:szCs w:val="24"/>
      <w:lang w:val="x-none" w:eastAsia="x-none"/>
    </w:rPr>
  </w:style>
  <w:style w:type="paragraph" w:customStyle="1" w:styleId="Heading41">
    <w:name w:val="Heading 41"/>
    <w:basedOn w:val="Normal"/>
    <w:rsid w:val="00497D27"/>
    <w:pPr>
      <w:spacing w:before="120" w:after="60"/>
      <w:ind w:firstLine="720"/>
      <w:jc w:val="both"/>
    </w:pPr>
    <w:rPr>
      <w:color w:val="000000"/>
      <w:szCs w:val="24"/>
    </w:rPr>
  </w:style>
  <w:style w:type="paragraph" w:styleId="BalloonText">
    <w:name w:val="Balloon Text"/>
    <w:basedOn w:val="Normal"/>
    <w:link w:val="BalloonTextChar"/>
    <w:rsid w:val="008612CD"/>
    <w:rPr>
      <w:rFonts w:ascii="Tahoma" w:hAnsi="Tahoma"/>
      <w:sz w:val="16"/>
      <w:szCs w:val="16"/>
      <w:lang w:val="x-none" w:eastAsia="x-none"/>
    </w:rPr>
  </w:style>
  <w:style w:type="character" w:customStyle="1" w:styleId="BalloonTextChar">
    <w:name w:val="Balloon Text Char"/>
    <w:link w:val="BalloonText"/>
    <w:rsid w:val="008612CD"/>
    <w:rPr>
      <w:rFonts w:ascii="Tahoma" w:hAnsi="Tahoma" w:cs="Tahoma"/>
      <w:sz w:val="16"/>
      <w:szCs w:val="16"/>
    </w:rPr>
  </w:style>
  <w:style w:type="character" w:styleId="Strong">
    <w:name w:val="Strong"/>
    <w:uiPriority w:val="22"/>
    <w:qFormat/>
    <w:rsid w:val="00DA6036"/>
    <w:rPr>
      <w:b/>
      <w:bCs/>
    </w:rPr>
  </w:style>
  <w:style w:type="character" w:customStyle="1" w:styleId="intexthighlight">
    <w:name w:val="intexthighlight"/>
    <w:rsid w:val="00DA6036"/>
  </w:style>
  <w:style w:type="character" w:customStyle="1" w:styleId="apple-converted-space">
    <w:name w:val="apple-converted-space"/>
    <w:rsid w:val="00DA6036"/>
  </w:style>
  <w:style w:type="paragraph" w:styleId="NormalWeb">
    <w:name w:val="Normal (Web)"/>
    <w:basedOn w:val="Normal"/>
    <w:link w:val="NormalWebChar"/>
    <w:uiPriority w:val="99"/>
    <w:rsid w:val="008B62DD"/>
    <w:pPr>
      <w:spacing w:before="100" w:beforeAutospacing="1" w:after="100" w:afterAutospacing="1"/>
    </w:pPr>
    <w:rPr>
      <w:sz w:val="24"/>
      <w:szCs w:val="24"/>
      <w:lang w:val="x-none" w:eastAsia="x-none"/>
    </w:rPr>
  </w:style>
  <w:style w:type="character" w:customStyle="1" w:styleId="NormalWebChar">
    <w:name w:val="Normal (Web) Char"/>
    <w:link w:val="NormalWeb"/>
    <w:uiPriority w:val="99"/>
    <w:locked/>
    <w:rsid w:val="008B62DD"/>
    <w:rPr>
      <w:sz w:val="24"/>
      <w:szCs w:val="24"/>
      <w:lang w:val="x-none" w:eastAsia="x-none"/>
    </w:rPr>
  </w:style>
  <w:style w:type="character" w:customStyle="1" w:styleId="fontstyle01">
    <w:name w:val="fontstyle01"/>
    <w:rsid w:val="008B62DD"/>
    <w:rPr>
      <w:rFonts w:ascii="Times New Roman" w:hAnsi="Times New Roman" w:cs="Times New Roman" w:hint="default"/>
      <w:b w:val="0"/>
      <w:bCs w:val="0"/>
      <w:i w:val="0"/>
      <w:iCs w:val="0"/>
      <w:color w:val="000000"/>
      <w:sz w:val="28"/>
      <w:szCs w:val="28"/>
    </w:rPr>
  </w:style>
  <w:style w:type="paragraph" w:customStyle="1" w:styleId="Default">
    <w:name w:val="Default"/>
    <w:rsid w:val="005B403B"/>
    <w:pPr>
      <w:autoSpaceDE w:val="0"/>
      <w:autoSpaceDN w:val="0"/>
      <w:adjustRightInd w:val="0"/>
    </w:pPr>
    <w:rPr>
      <w:color w:val="000000"/>
      <w:sz w:val="24"/>
      <w:szCs w:val="24"/>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Char Char,fn,fn Char,single space,ft,C"/>
    <w:basedOn w:val="Normal"/>
    <w:link w:val="FootnoteTextChar"/>
    <w:uiPriority w:val="99"/>
    <w:rsid w:val="00145EC1"/>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1"/>
    <w:basedOn w:val="DefaultParagraphFont"/>
    <w:link w:val="FootnoteText"/>
    <w:uiPriority w:val="99"/>
    <w:rsid w:val="00145EC1"/>
  </w:style>
  <w:style w:type="character" w:styleId="FootnoteReference">
    <w:name w:val="footnote reference"/>
    <w:aliases w:val="Footnote text,Ref,de nota al pie,Footnote,ftref,BearingPoint,16 Point,Superscript 6 Point,fr,Footnote Text1,f,(NECG) Footnote Reference, BVI fnr,footnote ref,BVI fnr,Footnote + Arial,10 pt,Black,Footnote Text11"/>
    <w:uiPriority w:val="99"/>
    <w:qFormat/>
    <w:rsid w:val="00145EC1"/>
    <w:rPr>
      <w:vertAlign w:val="superscript"/>
    </w:rPr>
  </w:style>
  <w:style w:type="paragraph" w:customStyle="1" w:styleId="paragraph">
    <w:name w:val="paragraph"/>
    <w:basedOn w:val="Normal"/>
    <w:rsid w:val="00435874"/>
    <w:pPr>
      <w:spacing w:before="100" w:beforeAutospacing="1" w:after="100" w:afterAutospacing="1"/>
    </w:pPr>
    <w:rPr>
      <w:sz w:val="24"/>
      <w:szCs w:val="24"/>
    </w:rPr>
  </w:style>
  <w:style w:type="character" w:customStyle="1" w:styleId="normaltextrun">
    <w:name w:val="normaltextrun"/>
    <w:rsid w:val="00435874"/>
  </w:style>
  <w:style w:type="character" w:customStyle="1" w:styleId="eop">
    <w:name w:val="eop"/>
    <w:rsid w:val="00435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52080">
      <w:bodyDiv w:val="1"/>
      <w:marLeft w:val="0"/>
      <w:marRight w:val="0"/>
      <w:marTop w:val="0"/>
      <w:marBottom w:val="0"/>
      <w:divBdr>
        <w:top w:val="none" w:sz="0" w:space="0" w:color="auto"/>
        <w:left w:val="none" w:sz="0" w:space="0" w:color="auto"/>
        <w:bottom w:val="none" w:sz="0" w:space="0" w:color="auto"/>
        <w:right w:val="none" w:sz="0" w:space="0" w:color="auto"/>
      </w:divBdr>
    </w:div>
    <w:div w:id="183829229">
      <w:bodyDiv w:val="1"/>
      <w:marLeft w:val="0"/>
      <w:marRight w:val="0"/>
      <w:marTop w:val="0"/>
      <w:marBottom w:val="0"/>
      <w:divBdr>
        <w:top w:val="none" w:sz="0" w:space="0" w:color="auto"/>
        <w:left w:val="none" w:sz="0" w:space="0" w:color="auto"/>
        <w:bottom w:val="none" w:sz="0" w:space="0" w:color="auto"/>
        <w:right w:val="none" w:sz="0" w:space="0" w:color="auto"/>
      </w:divBdr>
      <w:divsChild>
        <w:div w:id="70737101">
          <w:marLeft w:val="0"/>
          <w:marRight w:val="0"/>
          <w:marTop w:val="0"/>
          <w:marBottom w:val="0"/>
          <w:divBdr>
            <w:top w:val="none" w:sz="0" w:space="0" w:color="auto"/>
            <w:left w:val="none" w:sz="0" w:space="0" w:color="auto"/>
            <w:bottom w:val="none" w:sz="0" w:space="0" w:color="auto"/>
            <w:right w:val="none" w:sz="0" w:space="0" w:color="auto"/>
          </w:divBdr>
          <w:divsChild>
            <w:div w:id="768618953">
              <w:marLeft w:val="0"/>
              <w:marRight w:val="0"/>
              <w:marTop w:val="0"/>
              <w:marBottom w:val="0"/>
              <w:divBdr>
                <w:top w:val="none" w:sz="0" w:space="0" w:color="auto"/>
                <w:left w:val="none" w:sz="0" w:space="0" w:color="auto"/>
                <w:bottom w:val="none" w:sz="0" w:space="0" w:color="auto"/>
                <w:right w:val="none" w:sz="0" w:space="0" w:color="auto"/>
              </w:divBdr>
            </w:div>
          </w:divsChild>
        </w:div>
        <w:div w:id="87387532">
          <w:marLeft w:val="0"/>
          <w:marRight w:val="0"/>
          <w:marTop w:val="0"/>
          <w:marBottom w:val="0"/>
          <w:divBdr>
            <w:top w:val="none" w:sz="0" w:space="0" w:color="auto"/>
            <w:left w:val="none" w:sz="0" w:space="0" w:color="auto"/>
            <w:bottom w:val="none" w:sz="0" w:space="0" w:color="auto"/>
            <w:right w:val="none" w:sz="0" w:space="0" w:color="auto"/>
          </w:divBdr>
          <w:divsChild>
            <w:div w:id="1649240428">
              <w:marLeft w:val="0"/>
              <w:marRight w:val="0"/>
              <w:marTop w:val="0"/>
              <w:marBottom w:val="0"/>
              <w:divBdr>
                <w:top w:val="none" w:sz="0" w:space="0" w:color="auto"/>
                <w:left w:val="none" w:sz="0" w:space="0" w:color="auto"/>
                <w:bottom w:val="none" w:sz="0" w:space="0" w:color="auto"/>
                <w:right w:val="none" w:sz="0" w:space="0" w:color="auto"/>
              </w:divBdr>
            </w:div>
          </w:divsChild>
        </w:div>
        <w:div w:id="190388070">
          <w:marLeft w:val="0"/>
          <w:marRight w:val="0"/>
          <w:marTop w:val="0"/>
          <w:marBottom w:val="0"/>
          <w:divBdr>
            <w:top w:val="none" w:sz="0" w:space="0" w:color="auto"/>
            <w:left w:val="none" w:sz="0" w:space="0" w:color="auto"/>
            <w:bottom w:val="none" w:sz="0" w:space="0" w:color="auto"/>
            <w:right w:val="none" w:sz="0" w:space="0" w:color="auto"/>
          </w:divBdr>
          <w:divsChild>
            <w:div w:id="928199103">
              <w:marLeft w:val="0"/>
              <w:marRight w:val="0"/>
              <w:marTop w:val="0"/>
              <w:marBottom w:val="0"/>
              <w:divBdr>
                <w:top w:val="none" w:sz="0" w:space="0" w:color="auto"/>
                <w:left w:val="none" w:sz="0" w:space="0" w:color="auto"/>
                <w:bottom w:val="none" w:sz="0" w:space="0" w:color="auto"/>
                <w:right w:val="none" w:sz="0" w:space="0" w:color="auto"/>
              </w:divBdr>
            </w:div>
          </w:divsChild>
        </w:div>
        <w:div w:id="369427471">
          <w:marLeft w:val="0"/>
          <w:marRight w:val="0"/>
          <w:marTop w:val="0"/>
          <w:marBottom w:val="0"/>
          <w:divBdr>
            <w:top w:val="none" w:sz="0" w:space="0" w:color="auto"/>
            <w:left w:val="none" w:sz="0" w:space="0" w:color="auto"/>
            <w:bottom w:val="none" w:sz="0" w:space="0" w:color="auto"/>
            <w:right w:val="none" w:sz="0" w:space="0" w:color="auto"/>
          </w:divBdr>
          <w:divsChild>
            <w:div w:id="566458273">
              <w:marLeft w:val="0"/>
              <w:marRight w:val="0"/>
              <w:marTop w:val="0"/>
              <w:marBottom w:val="0"/>
              <w:divBdr>
                <w:top w:val="none" w:sz="0" w:space="0" w:color="auto"/>
                <w:left w:val="none" w:sz="0" w:space="0" w:color="auto"/>
                <w:bottom w:val="none" w:sz="0" w:space="0" w:color="auto"/>
                <w:right w:val="none" w:sz="0" w:space="0" w:color="auto"/>
              </w:divBdr>
            </w:div>
          </w:divsChild>
        </w:div>
        <w:div w:id="441612656">
          <w:marLeft w:val="0"/>
          <w:marRight w:val="0"/>
          <w:marTop w:val="0"/>
          <w:marBottom w:val="0"/>
          <w:divBdr>
            <w:top w:val="none" w:sz="0" w:space="0" w:color="auto"/>
            <w:left w:val="none" w:sz="0" w:space="0" w:color="auto"/>
            <w:bottom w:val="none" w:sz="0" w:space="0" w:color="auto"/>
            <w:right w:val="none" w:sz="0" w:space="0" w:color="auto"/>
          </w:divBdr>
          <w:divsChild>
            <w:div w:id="1542278690">
              <w:marLeft w:val="0"/>
              <w:marRight w:val="0"/>
              <w:marTop w:val="0"/>
              <w:marBottom w:val="0"/>
              <w:divBdr>
                <w:top w:val="none" w:sz="0" w:space="0" w:color="auto"/>
                <w:left w:val="none" w:sz="0" w:space="0" w:color="auto"/>
                <w:bottom w:val="none" w:sz="0" w:space="0" w:color="auto"/>
                <w:right w:val="none" w:sz="0" w:space="0" w:color="auto"/>
              </w:divBdr>
            </w:div>
          </w:divsChild>
        </w:div>
        <w:div w:id="506140991">
          <w:marLeft w:val="0"/>
          <w:marRight w:val="0"/>
          <w:marTop w:val="0"/>
          <w:marBottom w:val="0"/>
          <w:divBdr>
            <w:top w:val="none" w:sz="0" w:space="0" w:color="auto"/>
            <w:left w:val="none" w:sz="0" w:space="0" w:color="auto"/>
            <w:bottom w:val="none" w:sz="0" w:space="0" w:color="auto"/>
            <w:right w:val="none" w:sz="0" w:space="0" w:color="auto"/>
          </w:divBdr>
          <w:divsChild>
            <w:div w:id="1074818613">
              <w:marLeft w:val="0"/>
              <w:marRight w:val="0"/>
              <w:marTop w:val="0"/>
              <w:marBottom w:val="0"/>
              <w:divBdr>
                <w:top w:val="none" w:sz="0" w:space="0" w:color="auto"/>
                <w:left w:val="none" w:sz="0" w:space="0" w:color="auto"/>
                <w:bottom w:val="none" w:sz="0" w:space="0" w:color="auto"/>
                <w:right w:val="none" w:sz="0" w:space="0" w:color="auto"/>
              </w:divBdr>
            </w:div>
          </w:divsChild>
        </w:div>
        <w:div w:id="626279180">
          <w:marLeft w:val="0"/>
          <w:marRight w:val="0"/>
          <w:marTop w:val="0"/>
          <w:marBottom w:val="0"/>
          <w:divBdr>
            <w:top w:val="none" w:sz="0" w:space="0" w:color="auto"/>
            <w:left w:val="none" w:sz="0" w:space="0" w:color="auto"/>
            <w:bottom w:val="none" w:sz="0" w:space="0" w:color="auto"/>
            <w:right w:val="none" w:sz="0" w:space="0" w:color="auto"/>
          </w:divBdr>
          <w:divsChild>
            <w:div w:id="76753130">
              <w:marLeft w:val="0"/>
              <w:marRight w:val="0"/>
              <w:marTop w:val="0"/>
              <w:marBottom w:val="0"/>
              <w:divBdr>
                <w:top w:val="none" w:sz="0" w:space="0" w:color="auto"/>
                <w:left w:val="none" w:sz="0" w:space="0" w:color="auto"/>
                <w:bottom w:val="none" w:sz="0" w:space="0" w:color="auto"/>
                <w:right w:val="none" w:sz="0" w:space="0" w:color="auto"/>
              </w:divBdr>
            </w:div>
          </w:divsChild>
        </w:div>
        <w:div w:id="887111089">
          <w:marLeft w:val="0"/>
          <w:marRight w:val="0"/>
          <w:marTop w:val="0"/>
          <w:marBottom w:val="0"/>
          <w:divBdr>
            <w:top w:val="none" w:sz="0" w:space="0" w:color="auto"/>
            <w:left w:val="none" w:sz="0" w:space="0" w:color="auto"/>
            <w:bottom w:val="none" w:sz="0" w:space="0" w:color="auto"/>
            <w:right w:val="none" w:sz="0" w:space="0" w:color="auto"/>
          </w:divBdr>
          <w:divsChild>
            <w:div w:id="1201554418">
              <w:marLeft w:val="0"/>
              <w:marRight w:val="0"/>
              <w:marTop w:val="0"/>
              <w:marBottom w:val="0"/>
              <w:divBdr>
                <w:top w:val="none" w:sz="0" w:space="0" w:color="auto"/>
                <w:left w:val="none" w:sz="0" w:space="0" w:color="auto"/>
                <w:bottom w:val="none" w:sz="0" w:space="0" w:color="auto"/>
                <w:right w:val="none" w:sz="0" w:space="0" w:color="auto"/>
              </w:divBdr>
            </w:div>
          </w:divsChild>
        </w:div>
        <w:div w:id="1097288577">
          <w:marLeft w:val="0"/>
          <w:marRight w:val="0"/>
          <w:marTop w:val="0"/>
          <w:marBottom w:val="0"/>
          <w:divBdr>
            <w:top w:val="none" w:sz="0" w:space="0" w:color="auto"/>
            <w:left w:val="none" w:sz="0" w:space="0" w:color="auto"/>
            <w:bottom w:val="none" w:sz="0" w:space="0" w:color="auto"/>
            <w:right w:val="none" w:sz="0" w:space="0" w:color="auto"/>
          </w:divBdr>
          <w:divsChild>
            <w:div w:id="2065056561">
              <w:marLeft w:val="0"/>
              <w:marRight w:val="0"/>
              <w:marTop w:val="0"/>
              <w:marBottom w:val="0"/>
              <w:divBdr>
                <w:top w:val="none" w:sz="0" w:space="0" w:color="auto"/>
                <w:left w:val="none" w:sz="0" w:space="0" w:color="auto"/>
                <w:bottom w:val="none" w:sz="0" w:space="0" w:color="auto"/>
                <w:right w:val="none" w:sz="0" w:space="0" w:color="auto"/>
              </w:divBdr>
            </w:div>
          </w:divsChild>
        </w:div>
        <w:div w:id="1126002144">
          <w:marLeft w:val="0"/>
          <w:marRight w:val="0"/>
          <w:marTop w:val="0"/>
          <w:marBottom w:val="0"/>
          <w:divBdr>
            <w:top w:val="none" w:sz="0" w:space="0" w:color="auto"/>
            <w:left w:val="none" w:sz="0" w:space="0" w:color="auto"/>
            <w:bottom w:val="none" w:sz="0" w:space="0" w:color="auto"/>
            <w:right w:val="none" w:sz="0" w:space="0" w:color="auto"/>
          </w:divBdr>
          <w:divsChild>
            <w:div w:id="1798256479">
              <w:marLeft w:val="0"/>
              <w:marRight w:val="0"/>
              <w:marTop w:val="0"/>
              <w:marBottom w:val="0"/>
              <w:divBdr>
                <w:top w:val="none" w:sz="0" w:space="0" w:color="auto"/>
                <w:left w:val="none" w:sz="0" w:space="0" w:color="auto"/>
                <w:bottom w:val="none" w:sz="0" w:space="0" w:color="auto"/>
                <w:right w:val="none" w:sz="0" w:space="0" w:color="auto"/>
              </w:divBdr>
            </w:div>
          </w:divsChild>
        </w:div>
        <w:div w:id="1167671041">
          <w:marLeft w:val="0"/>
          <w:marRight w:val="0"/>
          <w:marTop w:val="0"/>
          <w:marBottom w:val="0"/>
          <w:divBdr>
            <w:top w:val="none" w:sz="0" w:space="0" w:color="auto"/>
            <w:left w:val="none" w:sz="0" w:space="0" w:color="auto"/>
            <w:bottom w:val="none" w:sz="0" w:space="0" w:color="auto"/>
            <w:right w:val="none" w:sz="0" w:space="0" w:color="auto"/>
          </w:divBdr>
          <w:divsChild>
            <w:div w:id="808863767">
              <w:marLeft w:val="0"/>
              <w:marRight w:val="0"/>
              <w:marTop w:val="0"/>
              <w:marBottom w:val="0"/>
              <w:divBdr>
                <w:top w:val="none" w:sz="0" w:space="0" w:color="auto"/>
                <w:left w:val="none" w:sz="0" w:space="0" w:color="auto"/>
                <w:bottom w:val="none" w:sz="0" w:space="0" w:color="auto"/>
                <w:right w:val="none" w:sz="0" w:space="0" w:color="auto"/>
              </w:divBdr>
            </w:div>
          </w:divsChild>
        </w:div>
        <w:div w:id="1185745894">
          <w:marLeft w:val="0"/>
          <w:marRight w:val="0"/>
          <w:marTop w:val="0"/>
          <w:marBottom w:val="0"/>
          <w:divBdr>
            <w:top w:val="none" w:sz="0" w:space="0" w:color="auto"/>
            <w:left w:val="none" w:sz="0" w:space="0" w:color="auto"/>
            <w:bottom w:val="none" w:sz="0" w:space="0" w:color="auto"/>
            <w:right w:val="none" w:sz="0" w:space="0" w:color="auto"/>
          </w:divBdr>
          <w:divsChild>
            <w:div w:id="2086562769">
              <w:marLeft w:val="0"/>
              <w:marRight w:val="0"/>
              <w:marTop w:val="0"/>
              <w:marBottom w:val="0"/>
              <w:divBdr>
                <w:top w:val="none" w:sz="0" w:space="0" w:color="auto"/>
                <w:left w:val="none" w:sz="0" w:space="0" w:color="auto"/>
                <w:bottom w:val="none" w:sz="0" w:space="0" w:color="auto"/>
                <w:right w:val="none" w:sz="0" w:space="0" w:color="auto"/>
              </w:divBdr>
            </w:div>
          </w:divsChild>
        </w:div>
        <w:div w:id="1434519894">
          <w:marLeft w:val="0"/>
          <w:marRight w:val="0"/>
          <w:marTop w:val="0"/>
          <w:marBottom w:val="0"/>
          <w:divBdr>
            <w:top w:val="none" w:sz="0" w:space="0" w:color="auto"/>
            <w:left w:val="none" w:sz="0" w:space="0" w:color="auto"/>
            <w:bottom w:val="none" w:sz="0" w:space="0" w:color="auto"/>
            <w:right w:val="none" w:sz="0" w:space="0" w:color="auto"/>
          </w:divBdr>
          <w:divsChild>
            <w:div w:id="151217064">
              <w:marLeft w:val="0"/>
              <w:marRight w:val="0"/>
              <w:marTop w:val="0"/>
              <w:marBottom w:val="0"/>
              <w:divBdr>
                <w:top w:val="none" w:sz="0" w:space="0" w:color="auto"/>
                <w:left w:val="none" w:sz="0" w:space="0" w:color="auto"/>
                <w:bottom w:val="none" w:sz="0" w:space="0" w:color="auto"/>
                <w:right w:val="none" w:sz="0" w:space="0" w:color="auto"/>
              </w:divBdr>
            </w:div>
          </w:divsChild>
        </w:div>
        <w:div w:id="1447310297">
          <w:marLeft w:val="0"/>
          <w:marRight w:val="0"/>
          <w:marTop w:val="0"/>
          <w:marBottom w:val="0"/>
          <w:divBdr>
            <w:top w:val="none" w:sz="0" w:space="0" w:color="auto"/>
            <w:left w:val="none" w:sz="0" w:space="0" w:color="auto"/>
            <w:bottom w:val="none" w:sz="0" w:space="0" w:color="auto"/>
            <w:right w:val="none" w:sz="0" w:space="0" w:color="auto"/>
          </w:divBdr>
          <w:divsChild>
            <w:div w:id="326904123">
              <w:marLeft w:val="0"/>
              <w:marRight w:val="0"/>
              <w:marTop w:val="0"/>
              <w:marBottom w:val="0"/>
              <w:divBdr>
                <w:top w:val="none" w:sz="0" w:space="0" w:color="auto"/>
                <w:left w:val="none" w:sz="0" w:space="0" w:color="auto"/>
                <w:bottom w:val="none" w:sz="0" w:space="0" w:color="auto"/>
                <w:right w:val="none" w:sz="0" w:space="0" w:color="auto"/>
              </w:divBdr>
            </w:div>
          </w:divsChild>
        </w:div>
        <w:div w:id="1551570181">
          <w:marLeft w:val="0"/>
          <w:marRight w:val="0"/>
          <w:marTop w:val="0"/>
          <w:marBottom w:val="0"/>
          <w:divBdr>
            <w:top w:val="none" w:sz="0" w:space="0" w:color="auto"/>
            <w:left w:val="none" w:sz="0" w:space="0" w:color="auto"/>
            <w:bottom w:val="none" w:sz="0" w:space="0" w:color="auto"/>
            <w:right w:val="none" w:sz="0" w:space="0" w:color="auto"/>
          </w:divBdr>
          <w:divsChild>
            <w:div w:id="1065882454">
              <w:marLeft w:val="0"/>
              <w:marRight w:val="0"/>
              <w:marTop w:val="0"/>
              <w:marBottom w:val="0"/>
              <w:divBdr>
                <w:top w:val="none" w:sz="0" w:space="0" w:color="auto"/>
                <w:left w:val="none" w:sz="0" w:space="0" w:color="auto"/>
                <w:bottom w:val="none" w:sz="0" w:space="0" w:color="auto"/>
                <w:right w:val="none" w:sz="0" w:space="0" w:color="auto"/>
              </w:divBdr>
            </w:div>
          </w:divsChild>
        </w:div>
        <w:div w:id="1621230251">
          <w:marLeft w:val="0"/>
          <w:marRight w:val="0"/>
          <w:marTop w:val="0"/>
          <w:marBottom w:val="0"/>
          <w:divBdr>
            <w:top w:val="none" w:sz="0" w:space="0" w:color="auto"/>
            <w:left w:val="none" w:sz="0" w:space="0" w:color="auto"/>
            <w:bottom w:val="none" w:sz="0" w:space="0" w:color="auto"/>
            <w:right w:val="none" w:sz="0" w:space="0" w:color="auto"/>
          </w:divBdr>
          <w:divsChild>
            <w:div w:id="1772360488">
              <w:marLeft w:val="0"/>
              <w:marRight w:val="0"/>
              <w:marTop w:val="0"/>
              <w:marBottom w:val="0"/>
              <w:divBdr>
                <w:top w:val="none" w:sz="0" w:space="0" w:color="auto"/>
                <w:left w:val="none" w:sz="0" w:space="0" w:color="auto"/>
                <w:bottom w:val="none" w:sz="0" w:space="0" w:color="auto"/>
                <w:right w:val="none" w:sz="0" w:space="0" w:color="auto"/>
              </w:divBdr>
            </w:div>
          </w:divsChild>
        </w:div>
        <w:div w:id="1622883518">
          <w:marLeft w:val="0"/>
          <w:marRight w:val="0"/>
          <w:marTop w:val="0"/>
          <w:marBottom w:val="0"/>
          <w:divBdr>
            <w:top w:val="none" w:sz="0" w:space="0" w:color="auto"/>
            <w:left w:val="none" w:sz="0" w:space="0" w:color="auto"/>
            <w:bottom w:val="none" w:sz="0" w:space="0" w:color="auto"/>
            <w:right w:val="none" w:sz="0" w:space="0" w:color="auto"/>
          </w:divBdr>
          <w:divsChild>
            <w:div w:id="880480573">
              <w:marLeft w:val="0"/>
              <w:marRight w:val="0"/>
              <w:marTop w:val="0"/>
              <w:marBottom w:val="0"/>
              <w:divBdr>
                <w:top w:val="none" w:sz="0" w:space="0" w:color="auto"/>
                <w:left w:val="none" w:sz="0" w:space="0" w:color="auto"/>
                <w:bottom w:val="none" w:sz="0" w:space="0" w:color="auto"/>
                <w:right w:val="none" w:sz="0" w:space="0" w:color="auto"/>
              </w:divBdr>
            </w:div>
          </w:divsChild>
        </w:div>
        <w:div w:id="1639916752">
          <w:marLeft w:val="0"/>
          <w:marRight w:val="0"/>
          <w:marTop w:val="0"/>
          <w:marBottom w:val="0"/>
          <w:divBdr>
            <w:top w:val="none" w:sz="0" w:space="0" w:color="auto"/>
            <w:left w:val="none" w:sz="0" w:space="0" w:color="auto"/>
            <w:bottom w:val="none" w:sz="0" w:space="0" w:color="auto"/>
            <w:right w:val="none" w:sz="0" w:space="0" w:color="auto"/>
          </w:divBdr>
          <w:divsChild>
            <w:div w:id="538667818">
              <w:marLeft w:val="0"/>
              <w:marRight w:val="0"/>
              <w:marTop w:val="0"/>
              <w:marBottom w:val="0"/>
              <w:divBdr>
                <w:top w:val="none" w:sz="0" w:space="0" w:color="auto"/>
                <w:left w:val="none" w:sz="0" w:space="0" w:color="auto"/>
                <w:bottom w:val="none" w:sz="0" w:space="0" w:color="auto"/>
                <w:right w:val="none" w:sz="0" w:space="0" w:color="auto"/>
              </w:divBdr>
            </w:div>
          </w:divsChild>
        </w:div>
        <w:div w:id="1649744247">
          <w:marLeft w:val="0"/>
          <w:marRight w:val="0"/>
          <w:marTop w:val="0"/>
          <w:marBottom w:val="0"/>
          <w:divBdr>
            <w:top w:val="none" w:sz="0" w:space="0" w:color="auto"/>
            <w:left w:val="none" w:sz="0" w:space="0" w:color="auto"/>
            <w:bottom w:val="none" w:sz="0" w:space="0" w:color="auto"/>
            <w:right w:val="none" w:sz="0" w:space="0" w:color="auto"/>
          </w:divBdr>
          <w:divsChild>
            <w:div w:id="1708530549">
              <w:marLeft w:val="0"/>
              <w:marRight w:val="0"/>
              <w:marTop w:val="0"/>
              <w:marBottom w:val="0"/>
              <w:divBdr>
                <w:top w:val="none" w:sz="0" w:space="0" w:color="auto"/>
                <w:left w:val="none" w:sz="0" w:space="0" w:color="auto"/>
                <w:bottom w:val="none" w:sz="0" w:space="0" w:color="auto"/>
                <w:right w:val="none" w:sz="0" w:space="0" w:color="auto"/>
              </w:divBdr>
            </w:div>
          </w:divsChild>
        </w:div>
        <w:div w:id="1753359154">
          <w:marLeft w:val="0"/>
          <w:marRight w:val="0"/>
          <w:marTop w:val="0"/>
          <w:marBottom w:val="0"/>
          <w:divBdr>
            <w:top w:val="none" w:sz="0" w:space="0" w:color="auto"/>
            <w:left w:val="none" w:sz="0" w:space="0" w:color="auto"/>
            <w:bottom w:val="none" w:sz="0" w:space="0" w:color="auto"/>
            <w:right w:val="none" w:sz="0" w:space="0" w:color="auto"/>
          </w:divBdr>
          <w:divsChild>
            <w:div w:id="1214347085">
              <w:marLeft w:val="0"/>
              <w:marRight w:val="0"/>
              <w:marTop w:val="0"/>
              <w:marBottom w:val="0"/>
              <w:divBdr>
                <w:top w:val="none" w:sz="0" w:space="0" w:color="auto"/>
                <w:left w:val="none" w:sz="0" w:space="0" w:color="auto"/>
                <w:bottom w:val="none" w:sz="0" w:space="0" w:color="auto"/>
                <w:right w:val="none" w:sz="0" w:space="0" w:color="auto"/>
              </w:divBdr>
            </w:div>
          </w:divsChild>
        </w:div>
        <w:div w:id="1778984022">
          <w:marLeft w:val="0"/>
          <w:marRight w:val="0"/>
          <w:marTop w:val="0"/>
          <w:marBottom w:val="0"/>
          <w:divBdr>
            <w:top w:val="none" w:sz="0" w:space="0" w:color="auto"/>
            <w:left w:val="none" w:sz="0" w:space="0" w:color="auto"/>
            <w:bottom w:val="none" w:sz="0" w:space="0" w:color="auto"/>
            <w:right w:val="none" w:sz="0" w:space="0" w:color="auto"/>
          </w:divBdr>
          <w:divsChild>
            <w:div w:id="670911603">
              <w:marLeft w:val="0"/>
              <w:marRight w:val="0"/>
              <w:marTop w:val="0"/>
              <w:marBottom w:val="0"/>
              <w:divBdr>
                <w:top w:val="none" w:sz="0" w:space="0" w:color="auto"/>
                <w:left w:val="none" w:sz="0" w:space="0" w:color="auto"/>
                <w:bottom w:val="none" w:sz="0" w:space="0" w:color="auto"/>
                <w:right w:val="none" w:sz="0" w:space="0" w:color="auto"/>
              </w:divBdr>
            </w:div>
          </w:divsChild>
        </w:div>
        <w:div w:id="2016150732">
          <w:marLeft w:val="0"/>
          <w:marRight w:val="0"/>
          <w:marTop w:val="0"/>
          <w:marBottom w:val="0"/>
          <w:divBdr>
            <w:top w:val="none" w:sz="0" w:space="0" w:color="auto"/>
            <w:left w:val="none" w:sz="0" w:space="0" w:color="auto"/>
            <w:bottom w:val="none" w:sz="0" w:space="0" w:color="auto"/>
            <w:right w:val="none" w:sz="0" w:space="0" w:color="auto"/>
          </w:divBdr>
          <w:divsChild>
            <w:div w:id="204806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7412">
      <w:bodyDiv w:val="1"/>
      <w:marLeft w:val="0"/>
      <w:marRight w:val="0"/>
      <w:marTop w:val="0"/>
      <w:marBottom w:val="0"/>
      <w:divBdr>
        <w:top w:val="none" w:sz="0" w:space="0" w:color="auto"/>
        <w:left w:val="none" w:sz="0" w:space="0" w:color="auto"/>
        <w:bottom w:val="none" w:sz="0" w:space="0" w:color="auto"/>
        <w:right w:val="none" w:sz="0" w:space="0" w:color="auto"/>
      </w:divBdr>
      <w:divsChild>
        <w:div w:id="235357494">
          <w:marLeft w:val="0"/>
          <w:marRight w:val="0"/>
          <w:marTop w:val="0"/>
          <w:marBottom w:val="0"/>
          <w:divBdr>
            <w:top w:val="none" w:sz="0" w:space="0" w:color="auto"/>
            <w:left w:val="none" w:sz="0" w:space="0" w:color="auto"/>
            <w:bottom w:val="none" w:sz="0" w:space="0" w:color="auto"/>
            <w:right w:val="none" w:sz="0" w:space="0" w:color="auto"/>
          </w:divBdr>
        </w:div>
        <w:div w:id="238180059">
          <w:marLeft w:val="0"/>
          <w:marRight w:val="0"/>
          <w:marTop w:val="0"/>
          <w:marBottom w:val="0"/>
          <w:divBdr>
            <w:top w:val="none" w:sz="0" w:space="0" w:color="auto"/>
            <w:left w:val="none" w:sz="0" w:space="0" w:color="auto"/>
            <w:bottom w:val="none" w:sz="0" w:space="0" w:color="auto"/>
            <w:right w:val="none" w:sz="0" w:space="0" w:color="auto"/>
          </w:divBdr>
        </w:div>
        <w:div w:id="402531029">
          <w:marLeft w:val="0"/>
          <w:marRight w:val="0"/>
          <w:marTop w:val="0"/>
          <w:marBottom w:val="0"/>
          <w:divBdr>
            <w:top w:val="none" w:sz="0" w:space="0" w:color="auto"/>
            <w:left w:val="none" w:sz="0" w:space="0" w:color="auto"/>
            <w:bottom w:val="none" w:sz="0" w:space="0" w:color="auto"/>
            <w:right w:val="none" w:sz="0" w:space="0" w:color="auto"/>
          </w:divBdr>
        </w:div>
        <w:div w:id="498539808">
          <w:marLeft w:val="0"/>
          <w:marRight w:val="0"/>
          <w:marTop w:val="0"/>
          <w:marBottom w:val="0"/>
          <w:divBdr>
            <w:top w:val="none" w:sz="0" w:space="0" w:color="auto"/>
            <w:left w:val="none" w:sz="0" w:space="0" w:color="auto"/>
            <w:bottom w:val="none" w:sz="0" w:space="0" w:color="auto"/>
            <w:right w:val="none" w:sz="0" w:space="0" w:color="auto"/>
          </w:divBdr>
        </w:div>
        <w:div w:id="532303254">
          <w:marLeft w:val="0"/>
          <w:marRight w:val="0"/>
          <w:marTop w:val="0"/>
          <w:marBottom w:val="0"/>
          <w:divBdr>
            <w:top w:val="none" w:sz="0" w:space="0" w:color="auto"/>
            <w:left w:val="none" w:sz="0" w:space="0" w:color="auto"/>
            <w:bottom w:val="none" w:sz="0" w:space="0" w:color="auto"/>
            <w:right w:val="none" w:sz="0" w:space="0" w:color="auto"/>
          </w:divBdr>
        </w:div>
        <w:div w:id="568735478">
          <w:marLeft w:val="0"/>
          <w:marRight w:val="0"/>
          <w:marTop w:val="0"/>
          <w:marBottom w:val="0"/>
          <w:divBdr>
            <w:top w:val="none" w:sz="0" w:space="0" w:color="auto"/>
            <w:left w:val="none" w:sz="0" w:space="0" w:color="auto"/>
            <w:bottom w:val="none" w:sz="0" w:space="0" w:color="auto"/>
            <w:right w:val="none" w:sz="0" w:space="0" w:color="auto"/>
          </w:divBdr>
        </w:div>
        <w:div w:id="621575909">
          <w:marLeft w:val="0"/>
          <w:marRight w:val="0"/>
          <w:marTop w:val="0"/>
          <w:marBottom w:val="0"/>
          <w:divBdr>
            <w:top w:val="none" w:sz="0" w:space="0" w:color="auto"/>
            <w:left w:val="none" w:sz="0" w:space="0" w:color="auto"/>
            <w:bottom w:val="none" w:sz="0" w:space="0" w:color="auto"/>
            <w:right w:val="none" w:sz="0" w:space="0" w:color="auto"/>
          </w:divBdr>
        </w:div>
        <w:div w:id="628631258">
          <w:marLeft w:val="0"/>
          <w:marRight w:val="0"/>
          <w:marTop w:val="0"/>
          <w:marBottom w:val="0"/>
          <w:divBdr>
            <w:top w:val="none" w:sz="0" w:space="0" w:color="auto"/>
            <w:left w:val="none" w:sz="0" w:space="0" w:color="auto"/>
            <w:bottom w:val="none" w:sz="0" w:space="0" w:color="auto"/>
            <w:right w:val="none" w:sz="0" w:space="0" w:color="auto"/>
          </w:divBdr>
        </w:div>
        <w:div w:id="747002209">
          <w:marLeft w:val="0"/>
          <w:marRight w:val="0"/>
          <w:marTop w:val="0"/>
          <w:marBottom w:val="0"/>
          <w:divBdr>
            <w:top w:val="none" w:sz="0" w:space="0" w:color="auto"/>
            <w:left w:val="none" w:sz="0" w:space="0" w:color="auto"/>
            <w:bottom w:val="none" w:sz="0" w:space="0" w:color="auto"/>
            <w:right w:val="none" w:sz="0" w:space="0" w:color="auto"/>
          </w:divBdr>
        </w:div>
        <w:div w:id="1130632111">
          <w:marLeft w:val="0"/>
          <w:marRight w:val="0"/>
          <w:marTop w:val="0"/>
          <w:marBottom w:val="0"/>
          <w:divBdr>
            <w:top w:val="none" w:sz="0" w:space="0" w:color="auto"/>
            <w:left w:val="none" w:sz="0" w:space="0" w:color="auto"/>
            <w:bottom w:val="none" w:sz="0" w:space="0" w:color="auto"/>
            <w:right w:val="none" w:sz="0" w:space="0" w:color="auto"/>
          </w:divBdr>
        </w:div>
        <w:div w:id="1190605836">
          <w:marLeft w:val="0"/>
          <w:marRight w:val="0"/>
          <w:marTop w:val="0"/>
          <w:marBottom w:val="0"/>
          <w:divBdr>
            <w:top w:val="none" w:sz="0" w:space="0" w:color="auto"/>
            <w:left w:val="none" w:sz="0" w:space="0" w:color="auto"/>
            <w:bottom w:val="none" w:sz="0" w:space="0" w:color="auto"/>
            <w:right w:val="none" w:sz="0" w:space="0" w:color="auto"/>
          </w:divBdr>
        </w:div>
        <w:div w:id="1253048592">
          <w:marLeft w:val="0"/>
          <w:marRight w:val="0"/>
          <w:marTop w:val="0"/>
          <w:marBottom w:val="0"/>
          <w:divBdr>
            <w:top w:val="none" w:sz="0" w:space="0" w:color="auto"/>
            <w:left w:val="none" w:sz="0" w:space="0" w:color="auto"/>
            <w:bottom w:val="none" w:sz="0" w:space="0" w:color="auto"/>
            <w:right w:val="none" w:sz="0" w:space="0" w:color="auto"/>
          </w:divBdr>
        </w:div>
        <w:div w:id="1387873641">
          <w:marLeft w:val="0"/>
          <w:marRight w:val="0"/>
          <w:marTop w:val="0"/>
          <w:marBottom w:val="0"/>
          <w:divBdr>
            <w:top w:val="none" w:sz="0" w:space="0" w:color="auto"/>
            <w:left w:val="none" w:sz="0" w:space="0" w:color="auto"/>
            <w:bottom w:val="none" w:sz="0" w:space="0" w:color="auto"/>
            <w:right w:val="none" w:sz="0" w:space="0" w:color="auto"/>
          </w:divBdr>
        </w:div>
        <w:div w:id="1480271275">
          <w:marLeft w:val="0"/>
          <w:marRight w:val="0"/>
          <w:marTop w:val="0"/>
          <w:marBottom w:val="0"/>
          <w:divBdr>
            <w:top w:val="none" w:sz="0" w:space="0" w:color="auto"/>
            <w:left w:val="none" w:sz="0" w:space="0" w:color="auto"/>
            <w:bottom w:val="none" w:sz="0" w:space="0" w:color="auto"/>
            <w:right w:val="none" w:sz="0" w:space="0" w:color="auto"/>
          </w:divBdr>
        </w:div>
        <w:div w:id="1525822602">
          <w:marLeft w:val="0"/>
          <w:marRight w:val="0"/>
          <w:marTop w:val="0"/>
          <w:marBottom w:val="0"/>
          <w:divBdr>
            <w:top w:val="none" w:sz="0" w:space="0" w:color="auto"/>
            <w:left w:val="none" w:sz="0" w:space="0" w:color="auto"/>
            <w:bottom w:val="none" w:sz="0" w:space="0" w:color="auto"/>
            <w:right w:val="none" w:sz="0" w:space="0" w:color="auto"/>
          </w:divBdr>
        </w:div>
        <w:div w:id="1555390342">
          <w:marLeft w:val="0"/>
          <w:marRight w:val="0"/>
          <w:marTop w:val="0"/>
          <w:marBottom w:val="0"/>
          <w:divBdr>
            <w:top w:val="none" w:sz="0" w:space="0" w:color="auto"/>
            <w:left w:val="none" w:sz="0" w:space="0" w:color="auto"/>
            <w:bottom w:val="none" w:sz="0" w:space="0" w:color="auto"/>
            <w:right w:val="none" w:sz="0" w:space="0" w:color="auto"/>
          </w:divBdr>
        </w:div>
        <w:div w:id="1707824995">
          <w:marLeft w:val="0"/>
          <w:marRight w:val="0"/>
          <w:marTop w:val="0"/>
          <w:marBottom w:val="0"/>
          <w:divBdr>
            <w:top w:val="none" w:sz="0" w:space="0" w:color="auto"/>
            <w:left w:val="none" w:sz="0" w:space="0" w:color="auto"/>
            <w:bottom w:val="none" w:sz="0" w:space="0" w:color="auto"/>
            <w:right w:val="none" w:sz="0" w:space="0" w:color="auto"/>
          </w:divBdr>
        </w:div>
      </w:divsChild>
    </w:div>
    <w:div w:id="1110902730">
      <w:bodyDiv w:val="1"/>
      <w:marLeft w:val="0"/>
      <w:marRight w:val="0"/>
      <w:marTop w:val="0"/>
      <w:marBottom w:val="0"/>
      <w:divBdr>
        <w:top w:val="none" w:sz="0" w:space="0" w:color="auto"/>
        <w:left w:val="none" w:sz="0" w:space="0" w:color="auto"/>
        <w:bottom w:val="none" w:sz="0" w:space="0" w:color="auto"/>
        <w:right w:val="none" w:sz="0" w:space="0" w:color="auto"/>
      </w:divBdr>
      <w:divsChild>
        <w:div w:id="381095338">
          <w:marLeft w:val="0"/>
          <w:marRight w:val="0"/>
          <w:marTop w:val="0"/>
          <w:marBottom w:val="0"/>
          <w:divBdr>
            <w:top w:val="none" w:sz="0" w:space="0" w:color="auto"/>
            <w:left w:val="none" w:sz="0" w:space="0" w:color="auto"/>
            <w:bottom w:val="none" w:sz="0" w:space="0" w:color="auto"/>
            <w:right w:val="none" w:sz="0" w:space="0" w:color="auto"/>
          </w:divBdr>
          <w:divsChild>
            <w:div w:id="1233128012">
              <w:marLeft w:val="0"/>
              <w:marRight w:val="0"/>
              <w:marTop w:val="0"/>
              <w:marBottom w:val="0"/>
              <w:divBdr>
                <w:top w:val="none" w:sz="0" w:space="0" w:color="auto"/>
                <w:left w:val="none" w:sz="0" w:space="0" w:color="auto"/>
                <w:bottom w:val="none" w:sz="0" w:space="0" w:color="auto"/>
                <w:right w:val="none" w:sz="0" w:space="0" w:color="auto"/>
              </w:divBdr>
            </w:div>
          </w:divsChild>
        </w:div>
        <w:div w:id="493880947">
          <w:marLeft w:val="0"/>
          <w:marRight w:val="0"/>
          <w:marTop w:val="0"/>
          <w:marBottom w:val="0"/>
          <w:divBdr>
            <w:top w:val="none" w:sz="0" w:space="0" w:color="auto"/>
            <w:left w:val="none" w:sz="0" w:space="0" w:color="auto"/>
            <w:bottom w:val="none" w:sz="0" w:space="0" w:color="auto"/>
            <w:right w:val="none" w:sz="0" w:space="0" w:color="auto"/>
          </w:divBdr>
          <w:divsChild>
            <w:div w:id="359749022">
              <w:marLeft w:val="0"/>
              <w:marRight w:val="0"/>
              <w:marTop w:val="0"/>
              <w:marBottom w:val="0"/>
              <w:divBdr>
                <w:top w:val="none" w:sz="0" w:space="0" w:color="auto"/>
                <w:left w:val="none" w:sz="0" w:space="0" w:color="auto"/>
                <w:bottom w:val="none" w:sz="0" w:space="0" w:color="auto"/>
                <w:right w:val="none" w:sz="0" w:space="0" w:color="auto"/>
              </w:divBdr>
            </w:div>
          </w:divsChild>
        </w:div>
        <w:div w:id="559246467">
          <w:marLeft w:val="0"/>
          <w:marRight w:val="0"/>
          <w:marTop w:val="0"/>
          <w:marBottom w:val="0"/>
          <w:divBdr>
            <w:top w:val="none" w:sz="0" w:space="0" w:color="auto"/>
            <w:left w:val="none" w:sz="0" w:space="0" w:color="auto"/>
            <w:bottom w:val="none" w:sz="0" w:space="0" w:color="auto"/>
            <w:right w:val="none" w:sz="0" w:space="0" w:color="auto"/>
          </w:divBdr>
          <w:divsChild>
            <w:div w:id="1615669395">
              <w:marLeft w:val="0"/>
              <w:marRight w:val="0"/>
              <w:marTop w:val="0"/>
              <w:marBottom w:val="0"/>
              <w:divBdr>
                <w:top w:val="none" w:sz="0" w:space="0" w:color="auto"/>
                <w:left w:val="none" w:sz="0" w:space="0" w:color="auto"/>
                <w:bottom w:val="none" w:sz="0" w:space="0" w:color="auto"/>
                <w:right w:val="none" w:sz="0" w:space="0" w:color="auto"/>
              </w:divBdr>
            </w:div>
          </w:divsChild>
        </w:div>
        <w:div w:id="703214118">
          <w:marLeft w:val="0"/>
          <w:marRight w:val="0"/>
          <w:marTop w:val="0"/>
          <w:marBottom w:val="0"/>
          <w:divBdr>
            <w:top w:val="none" w:sz="0" w:space="0" w:color="auto"/>
            <w:left w:val="none" w:sz="0" w:space="0" w:color="auto"/>
            <w:bottom w:val="none" w:sz="0" w:space="0" w:color="auto"/>
            <w:right w:val="none" w:sz="0" w:space="0" w:color="auto"/>
          </w:divBdr>
          <w:divsChild>
            <w:div w:id="1061367769">
              <w:marLeft w:val="0"/>
              <w:marRight w:val="0"/>
              <w:marTop w:val="0"/>
              <w:marBottom w:val="0"/>
              <w:divBdr>
                <w:top w:val="none" w:sz="0" w:space="0" w:color="auto"/>
                <w:left w:val="none" w:sz="0" w:space="0" w:color="auto"/>
                <w:bottom w:val="none" w:sz="0" w:space="0" w:color="auto"/>
                <w:right w:val="none" w:sz="0" w:space="0" w:color="auto"/>
              </w:divBdr>
            </w:div>
          </w:divsChild>
        </w:div>
        <w:div w:id="713046886">
          <w:marLeft w:val="0"/>
          <w:marRight w:val="0"/>
          <w:marTop w:val="0"/>
          <w:marBottom w:val="0"/>
          <w:divBdr>
            <w:top w:val="none" w:sz="0" w:space="0" w:color="auto"/>
            <w:left w:val="none" w:sz="0" w:space="0" w:color="auto"/>
            <w:bottom w:val="none" w:sz="0" w:space="0" w:color="auto"/>
            <w:right w:val="none" w:sz="0" w:space="0" w:color="auto"/>
          </w:divBdr>
          <w:divsChild>
            <w:div w:id="1320383971">
              <w:marLeft w:val="0"/>
              <w:marRight w:val="0"/>
              <w:marTop w:val="0"/>
              <w:marBottom w:val="0"/>
              <w:divBdr>
                <w:top w:val="none" w:sz="0" w:space="0" w:color="auto"/>
                <w:left w:val="none" w:sz="0" w:space="0" w:color="auto"/>
                <w:bottom w:val="none" w:sz="0" w:space="0" w:color="auto"/>
                <w:right w:val="none" w:sz="0" w:space="0" w:color="auto"/>
              </w:divBdr>
            </w:div>
          </w:divsChild>
        </w:div>
        <w:div w:id="782654204">
          <w:marLeft w:val="0"/>
          <w:marRight w:val="0"/>
          <w:marTop w:val="0"/>
          <w:marBottom w:val="0"/>
          <w:divBdr>
            <w:top w:val="none" w:sz="0" w:space="0" w:color="auto"/>
            <w:left w:val="none" w:sz="0" w:space="0" w:color="auto"/>
            <w:bottom w:val="none" w:sz="0" w:space="0" w:color="auto"/>
            <w:right w:val="none" w:sz="0" w:space="0" w:color="auto"/>
          </w:divBdr>
          <w:divsChild>
            <w:div w:id="13532934">
              <w:marLeft w:val="0"/>
              <w:marRight w:val="0"/>
              <w:marTop w:val="0"/>
              <w:marBottom w:val="0"/>
              <w:divBdr>
                <w:top w:val="none" w:sz="0" w:space="0" w:color="auto"/>
                <w:left w:val="none" w:sz="0" w:space="0" w:color="auto"/>
                <w:bottom w:val="none" w:sz="0" w:space="0" w:color="auto"/>
                <w:right w:val="none" w:sz="0" w:space="0" w:color="auto"/>
              </w:divBdr>
            </w:div>
          </w:divsChild>
        </w:div>
        <w:div w:id="1069301439">
          <w:marLeft w:val="0"/>
          <w:marRight w:val="0"/>
          <w:marTop w:val="0"/>
          <w:marBottom w:val="0"/>
          <w:divBdr>
            <w:top w:val="none" w:sz="0" w:space="0" w:color="auto"/>
            <w:left w:val="none" w:sz="0" w:space="0" w:color="auto"/>
            <w:bottom w:val="none" w:sz="0" w:space="0" w:color="auto"/>
            <w:right w:val="none" w:sz="0" w:space="0" w:color="auto"/>
          </w:divBdr>
          <w:divsChild>
            <w:div w:id="1195465342">
              <w:marLeft w:val="0"/>
              <w:marRight w:val="0"/>
              <w:marTop w:val="0"/>
              <w:marBottom w:val="0"/>
              <w:divBdr>
                <w:top w:val="none" w:sz="0" w:space="0" w:color="auto"/>
                <w:left w:val="none" w:sz="0" w:space="0" w:color="auto"/>
                <w:bottom w:val="none" w:sz="0" w:space="0" w:color="auto"/>
                <w:right w:val="none" w:sz="0" w:space="0" w:color="auto"/>
              </w:divBdr>
            </w:div>
          </w:divsChild>
        </w:div>
        <w:div w:id="1399866638">
          <w:marLeft w:val="0"/>
          <w:marRight w:val="0"/>
          <w:marTop w:val="0"/>
          <w:marBottom w:val="0"/>
          <w:divBdr>
            <w:top w:val="none" w:sz="0" w:space="0" w:color="auto"/>
            <w:left w:val="none" w:sz="0" w:space="0" w:color="auto"/>
            <w:bottom w:val="none" w:sz="0" w:space="0" w:color="auto"/>
            <w:right w:val="none" w:sz="0" w:space="0" w:color="auto"/>
          </w:divBdr>
          <w:divsChild>
            <w:div w:id="475226992">
              <w:marLeft w:val="0"/>
              <w:marRight w:val="0"/>
              <w:marTop w:val="0"/>
              <w:marBottom w:val="0"/>
              <w:divBdr>
                <w:top w:val="none" w:sz="0" w:space="0" w:color="auto"/>
                <w:left w:val="none" w:sz="0" w:space="0" w:color="auto"/>
                <w:bottom w:val="none" w:sz="0" w:space="0" w:color="auto"/>
                <w:right w:val="none" w:sz="0" w:space="0" w:color="auto"/>
              </w:divBdr>
            </w:div>
          </w:divsChild>
        </w:div>
        <w:div w:id="1402950246">
          <w:marLeft w:val="0"/>
          <w:marRight w:val="0"/>
          <w:marTop w:val="0"/>
          <w:marBottom w:val="0"/>
          <w:divBdr>
            <w:top w:val="none" w:sz="0" w:space="0" w:color="auto"/>
            <w:left w:val="none" w:sz="0" w:space="0" w:color="auto"/>
            <w:bottom w:val="none" w:sz="0" w:space="0" w:color="auto"/>
            <w:right w:val="none" w:sz="0" w:space="0" w:color="auto"/>
          </w:divBdr>
          <w:divsChild>
            <w:div w:id="1213611074">
              <w:marLeft w:val="0"/>
              <w:marRight w:val="0"/>
              <w:marTop w:val="0"/>
              <w:marBottom w:val="0"/>
              <w:divBdr>
                <w:top w:val="none" w:sz="0" w:space="0" w:color="auto"/>
                <w:left w:val="none" w:sz="0" w:space="0" w:color="auto"/>
                <w:bottom w:val="none" w:sz="0" w:space="0" w:color="auto"/>
                <w:right w:val="none" w:sz="0" w:space="0" w:color="auto"/>
              </w:divBdr>
            </w:div>
          </w:divsChild>
        </w:div>
        <w:div w:id="1472399873">
          <w:marLeft w:val="0"/>
          <w:marRight w:val="0"/>
          <w:marTop w:val="0"/>
          <w:marBottom w:val="0"/>
          <w:divBdr>
            <w:top w:val="none" w:sz="0" w:space="0" w:color="auto"/>
            <w:left w:val="none" w:sz="0" w:space="0" w:color="auto"/>
            <w:bottom w:val="none" w:sz="0" w:space="0" w:color="auto"/>
            <w:right w:val="none" w:sz="0" w:space="0" w:color="auto"/>
          </w:divBdr>
          <w:divsChild>
            <w:div w:id="66465531">
              <w:marLeft w:val="0"/>
              <w:marRight w:val="0"/>
              <w:marTop w:val="0"/>
              <w:marBottom w:val="0"/>
              <w:divBdr>
                <w:top w:val="none" w:sz="0" w:space="0" w:color="auto"/>
                <w:left w:val="none" w:sz="0" w:space="0" w:color="auto"/>
                <w:bottom w:val="none" w:sz="0" w:space="0" w:color="auto"/>
                <w:right w:val="none" w:sz="0" w:space="0" w:color="auto"/>
              </w:divBdr>
            </w:div>
          </w:divsChild>
        </w:div>
        <w:div w:id="1639412433">
          <w:marLeft w:val="0"/>
          <w:marRight w:val="0"/>
          <w:marTop w:val="0"/>
          <w:marBottom w:val="0"/>
          <w:divBdr>
            <w:top w:val="none" w:sz="0" w:space="0" w:color="auto"/>
            <w:left w:val="none" w:sz="0" w:space="0" w:color="auto"/>
            <w:bottom w:val="none" w:sz="0" w:space="0" w:color="auto"/>
            <w:right w:val="none" w:sz="0" w:space="0" w:color="auto"/>
          </w:divBdr>
          <w:divsChild>
            <w:div w:id="987515174">
              <w:marLeft w:val="0"/>
              <w:marRight w:val="0"/>
              <w:marTop w:val="0"/>
              <w:marBottom w:val="0"/>
              <w:divBdr>
                <w:top w:val="none" w:sz="0" w:space="0" w:color="auto"/>
                <w:left w:val="none" w:sz="0" w:space="0" w:color="auto"/>
                <w:bottom w:val="none" w:sz="0" w:space="0" w:color="auto"/>
                <w:right w:val="none" w:sz="0" w:space="0" w:color="auto"/>
              </w:divBdr>
            </w:div>
          </w:divsChild>
        </w:div>
        <w:div w:id="1686862112">
          <w:marLeft w:val="0"/>
          <w:marRight w:val="0"/>
          <w:marTop w:val="0"/>
          <w:marBottom w:val="0"/>
          <w:divBdr>
            <w:top w:val="none" w:sz="0" w:space="0" w:color="auto"/>
            <w:left w:val="none" w:sz="0" w:space="0" w:color="auto"/>
            <w:bottom w:val="none" w:sz="0" w:space="0" w:color="auto"/>
            <w:right w:val="none" w:sz="0" w:space="0" w:color="auto"/>
          </w:divBdr>
          <w:divsChild>
            <w:div w:id="1693723750">
              <w:marLeft w:val="0"/>
              <w:marRight w:val="0"/>
              <w:marTop w:val="0"/>
              <w:marBottom w:val="0"/>
              <w:divBdr>
                <w:top w:val="none" w:sz="0" w:space="0" w:color="auto"/>
                <w:left w:val="none" w:sz="0" w:space="0" w:color="auto"/>
                <w:bottom w:val="none" w:sz="0" w:space="0" w:color="auto"/>
                <w:right w:val="none" w:sz="0" w:space="0" w:color="auto"/>
              </w:divBdr>
            </w:div>
          </w:divsChild>
        </w:div>
        <w:div w:id="1922717748">
          <w:marLeft w:val="0"/>
          <w:marRight w:val="0"/>
          <w:marTop w:val="0"/>
          <w:marBottom w:val="0"/>
          <w:divBdr>
            <w:top w:val="none" w:sz="0" w:space="0" w:color="auto"/>
            <w:left w:val="none" w:sz="0" w:space="0" w:color="auto"/>
            <w:bottom w:val="none" w:sz="0" w:space="0" w:color="auto"/>
            <w:right w:val="none" w:sz="0" w:space="0" w:color="auto"/>
          </w:divBdr>
          <w:divsChild>
            <w:div w:id="8484552">
              <w:marLeft w:val="0"/>
              <w:marRight w:val="0"/>
              <w:marTop w:val="0"/>
              <w:marBottom w:val="0"/>
              <w:divBdr>
                <w:top w:val="none" w:sz="0" w:space="0" w:color="auto"/>
                <w:left w:val="none" w:sz="0" w:space="0" w:color="auto"/>
                <w:bottom w:val="none" w:sz="0" w:space="0" w:color="auto"/>
                <w:right w:val="none" w:sz="0" w:space="0" w:color="auto"/>
              </w:divBdr>
            </w:div>
          </w:divsChild>
        </w:div>
        <w:div w:id="2002537477">
          <w:marLeft w:val="0"/>
          <w:marRight w:val="0"/>
          <w:marTop w:val="0"/>
          <w:marBottom w:val="0"/>
          <w:divBdr>
            <w:top w:val="none" w:sz="0" w:space="0" w:color="auto"/>
            <w:left w:val="none" w:sz="0" w:space="0" w:color="auto"/>
            <w:bottom w:val="none" w:sz="0" w:space="0" w:color="auto"/>
            <w:right w:val="none" w:sz="0" w:space="0" w:color="auto"/>
          </w:divBdr>
          <w:divsChild>
            <w:div w:id="160021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90546">
      <w:bodyDiv w:val="1"/>
      <w:marLeft w:val="0"/>
      <w:marRight w:val="0"/>
      <w:marTop w:val="0"/>
      <w:marBottom w:val="0"/>
      <w:divBdr>
        <w:top w:val="none" w:sz="0" w:space="0" w:color="auto"/>
        <w:left w:val="none" w:sz="0" w:space="0" w:color="auto"/>
        <w:bottom w:val="none" w:sz="0" w:space="0" w:color="auto"/>
        <w:right w:val="none" w:sz="0" w:space="0" w:color="auto"/>
      </w:divBdr>
    </w:div>
    <w:div w:id="133032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hatinh.vn"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63CB6-F152-4C6C-B823-FB957DAF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5115</Words>
  <Characters>29161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Sở Thông tin và Truyền thông Hà Tĩnh</vt:lpstr>
    </vt:vector>
  </TitlesOfParts>
  <Company/>
  <LinksUpToDate>false</LinksUpToDate>
  <CharactersWithSpaces>34208</CharactersWithSpaces>
  <SharedDoc>false</SharedDoc>
  <HLinks>
    <vt:vector size="18" baseType="variant">
      <vt:variant>
        <vt:i4>1638470</vt:i4>
      </vt:variant>
      <vt:variant>
        <vt:i4>6</vt:i4>
      </vt:variant>
      <vt:variant>
        <vt:i4>0</vt:i4>
      </vt:variant>
      <vt:variant>
        <vt:i4>5</vt:i4>
      </vt:variant>
      <vt:variant>
        <vt:lpwstr>http://www.hatinh.vn/</vt:lpwstr>
      </vt:variant>
      <vt:variant>
        <vt:lpwstr/>
      </vt:variant>
      <vt:variant>
        <vt:i4>7536697</vt:i4>
      </vt:variant>
      <vt:variant>
        <vt:i4>3</vt:i4>
      </vt:variant>
      <vt:variant>
        <vt:i4>0</vt:i4>
      </vt:variant>
      <vt:variant>
        <vt:i4>5</vt:i4>
      </vt:variant>
      <vt:variant>
        <vt:lpwstr>https://stttt.thanhhoa.gov.vn/NewsDetail.aspx?Id=10789</vt:lpwstr>
      </vt:variant>
      <vt:variant>
        <vt:lpwstr/>
      </vt:variant>
      <vt:variant>
        <vt:i4>8061031</vt:i4>
      </vt:variant>
      <vt:variant>
        <vt:i4>0</vt:i4>
      </vt:variant>
      <vt:variant>
        <vt:i4>0</vt:i4>
      </vt:variant>
      <vt:variant>
        <vt:i4>5</vt:i4>
      </vt:variant>
      <vt:variant>
        <vt:lpwstr>https://hscvstttt.hatinh.gov.vn/sotttt/VBden.nsf/str/B2BF8A6E1F71B3924725861500326E00?OpenDocument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Thông tin và Truyền thông Hà Tĩnh</dc:title>
  <dc:creator>tusuphu</dc:creator>
  <cp:lastModifiedBy>Van Dung Le</cp:lastModifiedBy>
  <cp:revision>2</cp:revision>
  <cp:lastPrinted>2019-01-25T02:40:00Z</cp:lastPrinted>
  <dcterms:created xsi:type="dcterms:W3CDTF">2024-02-20T02:29:00Z</dcterms:created>
  <dcterms:modified xsi:type="dcterms:W3CDTF">2024-02-20T02:29:00Z</dcterms:modified>
</cp:coreProperties>
</file>